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58" w:rsidRDefault="002C5C58" w:rsidP="00E14B41">
      <w:pPr>
        <w:widowControl w:val="0"/>
        <w:autoSpaceDE w:val="0"/>
        <w:autoSpaceDN w:val="0"/>
        <w:adjustRightInd w:val="0"/>
        <w:rPr>
          <w:rFonts w:ascii="Arial" w:hAnsi="Arial" w:cs="Arial"/>
          <w:b/>
          <w:noProof w:val="0"/>
          <w:color w:val="141414"/>
        </w:rPr>
      </w:pPr>
    </w:p>
    <w:p w:rsidR="002C5C58" w:rsidRPr="00F44785" w:rsidRDefault="002C5C58" w:rsidP="00E14B41">
      <w:pPr>
        <w:widowControl w:val="0"/>
        <w:autoSpaceDE w:val="0"/>
        <w:autoSpaceDN w:val="0"/>
        <w:adjustRightInd w:val="0"/>
        <w:rPr>
          <w:rFonts w:ascii="Arial" w:hAnsi="Arial" w:cs="Arial"/>
          <w:b/>
          <w:noProof w:val="0"/>
          <w:color w:val="141414"/>
        </w:rPr>
      </w:pPr>
    </w:p>
    <w:p w:rsidR="002C5C58" w:rsidRDefault="002C5C58" w:rsidP="003D73B2">
      <w:pPr>
        <w:jc w:val="right"/>
        <w:rPr>
          <w:rFonts w:ascii="Arial" w:hAnsi="Arial" w:cs="Arial"/>
          <w:sz w:val="32"/>
        </w:rPr>
      </w:pPr>
    </w:p>
    <w:p w:rsidR="002C5C58" w:rsidRDefault="002C5C58" w:rsidP="003D73B2">
      <w:pPr>
        <w:jc w:val="right"/>
        <w:rPr>
          <w:rFonts w:ascii="Arial" w:hAnsi="Arial" w:cs="Arial"/>
          <w:sz w:val="32"/>
        </w:rPr>
      </w:pPr>
    </w:p>
    <w:p w:rsidR="002C5C58" w:rsidRDefault="002C5C58" w:rsidP="003D73B2">
      <w:pPr>
        <w:jc w:val="right"/>
        <w:rPr>
          <w:rFonts w:ascii="Arial" w:hAnsi="Arial" w:cs="Arial"/>
          <w:sz w:val="32"/>
        </w:rPr>
      </w:pPr>
    </w:p>
    <w:p w:rsidR="002C5C58" w:rsidRDefault="002C5C58" w:rsidP="00F0741D">
      <w:pPr>
        <w:widowControl w:val="0"/>
        <w:autoSpaceDE w:val="0"/>
        <w:autoSpaceDN w:val="0"/>
        <w:adjustRightInd w:val="0"/>
      </w:pPr>
      <w:r>
        <w:t xml:space="preserve">Presseinformation </w:t>
      </w:r>
    </w:p>
    <w:p w:rsidR="002C5C58" w:rsidRDefault="002C5C58" w:rsidP="00F0741D">
      <w:pPr>
        <w:widowControl w:val="0"/>
        <w:autoSpaceDE w:val="0"/>
        <w:autoSpaceDN w:val="0"/>
        <w:adjustRightInd w:val="0"/>
      </w:pPr>
    </w:p>
    <w:p w:rsidR="002C5C58" w:rsidRDefault="002C5C58" w:rsidP="00F0741D">
      <w:pPr>
        <w:widowControl w:val="0"/>
        <w:autoSpaceDE w:val="0"/>
        <w:autoSpaceDN w:val="0"/>
        <w:adjustRightInd w:val="0"/>
      </w:pPr>
      <w:r>
        <w:t>mit der freundlichen Bitte um Veröffentlichung</w:t>
      </w:r>
    </w:p>
    <w:p w:rsidR="002C5C58" w:rsidRDefault="002C5C58" w:rsidP="00F0741D">
      <w:pPr>
        <w:widowControl w:val="0"/>
        <w:autoSpaceDE w:val="0"/>
        <w:autoSpaceDN w:val="0"/>
        <w:adjustRightInd w:val="0"/>
      </w:pPr>
    </w:p>
    <w:p w:rsidR="002C5C58" w:rsidRPr="00E92EB1" w:rsidRDefault="002C5C58" w:rsidP="00F0741D">
      <w:pPr>
        <w:widowControl w:val="0"/>
        <w:autoSpaceDE w:val="0"/>
        <w:autoSpaceDN w:val="0"/>
        <w:adjustRightInd w:val="0"/>
        <w:rPr>
          <w:b/>
        </w:rPr>
      </w:pPr>
      <w:r>
        <w:rPr>
          <w:b/>
        </w:rPr>
        <w:t>Diskussionen zu</w:t>
      </w:r>
      <w:r w:rsidRPr="00E92EB1">
        <w:rPr>
          <w:b/>
        </w:rPr>
        <w:t xml:space="preserve"> „14 x 14 under construction“</w:t>
      </w:r>
    </w:p>
    <w:p w:rsidR="002C5C58" w:rsidRDefault="002C5C58" w:rsidP="00F0741D">
      <w:pPr>
        <w:widowControl w:val="0"/>
        <w:autoSpaceDE w:val="0"/>
        <w:autoSpaceDN w:val="0"/>
        <w:adjustRightInd w:val="0"/>
        <w:rPr>
          <w:u w:val="single"/>
        </w:rPr>
      </w:pPr>
      <w:r w:rsidRPr="00E92EB1">
        <w:rPr>
          <w:u w:val="single"/>
        </w:rPr>
        <w:t xml:space="preserve">Formen zeitgenössischer Kunst / </w:t>
      </w:r>
      <w:r>
        <w:rPr>
          <w:u w:val="single"/>
        </w:rPr>
        <w:t xml:space="preserve">Kunstschaffende aus Rumänien und Kroatien im Gespräch </w:t>
      </w:r>
    </w:p>
    <w:p w:rsidR="002C5C58" w:rsidRDefault="002C5C58" w:rsidP="00F0741D">
      <w:pPr>
        <w:widowControl w:val="0"/>
        <w:autoSpaceDE w:val="0"/>
        <w:autoSpaceDN w:val="0"/>
        <w:adjustRightInd w:val="0"/>
        <w:rPr>
          <w:u w:val="single"/>
        </w:rPr>
      </w:pPr>
    </w:p>
    <w:p w:rsidR="002C5C58" w:rsidRDefault="002C5C58" w:rsidP="00F0741D">
      <w:pPr>
        <w:widowControl w:val="0"/>
        <w:autoSpaceDE w:val="0"/>
        <w:autoSpaceDN w:val="0"/>
        <w:adjustRightInd w:val="0"/>
      </w:pPr>
      <w:r w:rsidRPr="00E92EB1">
        <w:t>REGENSBURG. Die Open Air Gal</w:t>
      </w:r>
      <w:r>
        <w:t>l</w:t>
      </w:r>
      <w:r w:rsidRPr="00E92EB1">
        <w:t>ery „14 x 14 under con</w:t>
      </w:r>
      <w:r>
        <w:t>s</w:t>
      </w:r>
      <w:r w:rsidRPr="00E92EB1">
        <w:t>truction“</w:t>
      </w:r>
      <w:r>
        <w:t xml:space="preserve"> der donumenta h</w:t>
      </w:r>
      <w:r w:rsidRPr="00E92EB1">
        <w:t xml:space="preserve">andelt von der permanenten Veränderung, der </w:t>
      </w:r>
      <w:r>
        <w:t xml:space="preserve">Menschen und Gesellschaften heute ausgesetzt sind. In begleitenden Diskussionsrunden vertieft sie diese Thematik: Kunstschaffende aus Rumänien und Kroatien im Gespräch mit Wissenschaftlern der Graduiertenschule für Ost- und Südosteuropastudien. </w:t>
      </w:r>
    </w:p>
    <w:p w:rsidR="002C5C58" w:rsidRDefault="002C5C58" w:rsidP="00F0741D">
      <w:pPr>
        <w:widowControl w:val="0"/>
        <w:autoSpaceDE w:val="0"/>
        <w:autoSpaceDN w:val="0"/>
        <w:adjustRightInd w:val="0"/>
      </w:pPr>
    </w:p>
    <w:p w:rsidR="002C5C58" w:rsidRDefault="002C5C58" w:rsidP="00F0741D">
      <w:pPr>
        <w:widowControl w:val="0"/>
        <w:autoSpaceDE w:val="0"/>
        <w:autoSpaceDN w:val="0"/>
        <w:adjustRightInd w:val="0"/>
        <w:rPr>
          <w:b/>
        </w:rPr>
      </w:pPr>
      <w:r w:rsidRPr="0017040E">
        <w:rPr>
          <w:b/>
        </w:rPr>
        <w:t>Film, Theater</w:t>
      </w:r>
      <w:r>
        <w:rPr>
          <w:b/>
        </w:rPr>
        <w:t>: rumänische Regisseure im Gespräch mit Joseph Berlinger</w:t>
      </w:r>
    </w:p>
    <w:p w:rsidR="002C5C58" w:rsidRDefault="002C5C58" w:rsidP="00F0741D">
      <w:pPr>
        <w:widowControl w:val="0"/>
        <w:autoSpaceDE w:val="0"/>
        <w:autoSpaceDN w:val="0"/>
        <w:adjustRightInd w:val="0"/>
        <w:rPr>
          <w:b/>
        </w:rPr>
      </w:pPr>
    </w:p>
    <w:p w:rsidR="002C5C58" w:rsidRPr="00951D3D" w:rsidRDefault="002C5C58" w:rsidP="00F0741D">
      <w:r w:rsidRPr="003C7C1D">
        <w:t>Gianina Cărbunariu (geb. 1977) ist Regisseurin und Dramatikerin aus Bukarest</w:t>
      </w:r>
      <w:r>
        <w:t xml:space="preserve">, „enfant terrible“ des rumänischen Gegenwartstheaters </w:t>
      </w:r>
      <w:r w:rsidRPr="003C7C1D">
        <w:t xml:space="preserve">und Mitbegründerin des </w:t>
      </w:r>
      <w:r w:rsidRPr="003C7C1D">
        <w:rPr>
          <w:rFonts w:ascii="Times" w:hAnsi="Times"/>
        </w:rPr>
        <w:t>Theaterprojekts dramAcum</w:t>
      </w:r>
      <w:r w:rsidRPr="003C7C1D">
        <w:t>, einer unabhängigen Plattform für die Entwicklung und Produktion zeitgenössischen rumänischen Theaters.</w:t>
      </w:r>
      <w:r w:rsidRPr="003C7C1D">
        <w:rPr>
          <w:rFonts w:ascii="Times" w:hAnsi="Times"/>
        </w:rPr>
        <w:t xml:space="preserve"> </w:t>
      </w:r>
      <w:r w:rsidRPr="003C7C1D">
        <w:t>Ihre unabhängigen Produktionen wurde</w:t>
      </w:r>
      <w:r>
        <w:t>n</w:t>
      </w:r>
      <w:r w:rsidRPr="003C7C1D">
        <w:t xml:space="preserve"> bei </w:t>
      </w:r>
      <w:r>
        <w:t>F</w:t>
      </w:r>
      <w:r w:rsidRPr="003C7C1D">
        <w:t xml:space="preserve">estivals </w:t>
      </w:r>
      <w:r>
        <w:t xml:space="preserve">auf der ganzen Welt </w:t>
      </w:r>
      <w:r w:rsidRPr="003C7C1D">
        <w:t xml:space="preserve">aufgeführt. </w:t>
      </w:r>
      <w:r>
        <w:t xml:space="preserve">Wesentliches Element ihrer Arbeit ist das Hinzuziehen dokumentarischer Methoden wie Interviews oder archivalischer Forschung. </w:t>
      </w:r>
      <w:r w:rsidRPr="003C7C1D">
        <w:t xml:space="preserve">2010 wurde unter ihrer Regie </w:t>
      </w:r>
      <w:r>
        <w:t>ihr Stück „</w:t>
      </w:r>
      <w:r w:rsidRPr="003C7C1D">
        <w:t>Sold Out</w:t>
      </w:r>
      <w:r>
        <w:t>“</w:t>
      </w:r>
      <w:r w:rsidRPr="003C7C1D">
        <w:t xml:space="preserve"> an den Münchner Kammerspielen gezeigt, ein Stück über das Geschäft des kommunistischen Regimes mit </w:t>
      </w:r>
      <w:r w:rsidRPr="00951D3D">
        <w:t>dem Verkauf deutschstämmiger Rumänen an das ehemalige Westdeutschland.</w:t>
      </w:r>
    </w:p>
    <w:p w:rsidR="002C5C58" w:rsidRDefault="002C5C58" w:rsidP="00F0741D">
      <w:pPr>
        <w:widowControl w:val="0"/>
        <w:autoSpaceDE w:val="0"/>
        <w:autoSpaceDN w:val="0"/>
        <w:adjustRightInd w:val="0"/>
        <w:rPr>
          <w:rFonts w:cs="Helvetica"/>
        </w:rPr>
      </w:pPr>
    </w:p>
    <w:p w:rsidR="002C5C58" w:rsidRDefault="002C5C58" w:rsidP="00F0741D">
      <w:pPr>
        <w:widowControl w:val="0"/>
        <w:autoSpaceDE w:val="0"/>
        <w:autoSpaceDN w:val="0"/>
        <w:adjustRightInd w:val="0"/>
        <w:rPr>
          <w:rFonts w:cs="Helvetica"/>
        </w:rPr>
      </w:pPr>
      <w:r w:rsidRPr="00951D3D">
        <w:rPr>
          <w:rFonts w:cs="Helvetica"/>
        </w:rPr>
        <w:t xml:space="preserve">Der </w:t>
      </w:r>
      <w:r>
        <w:rPr>
          <w:rFonts w:cs="Helvetica"/>
        </w:rPr>
        <w:t>r</w:t>
      </w:r>
      <w:r w:rsidRPr="00951D3D">
        <w:rPr>
          <w:rFonts w:cs="Helvetica"/>
        </w:rPr>
        <w:t>umän</w:t>
      </w:r>
      <w:r>
        <w:rPr>
          <w:rFonts w:cs="Helvetica"/>
        </w:rPr>
        <w:t>ische Filmregisseur</w:t>
      </w:r>
      <w:r w:rsidRPr="00951D3D">
        <w:rPr>
          <w:rFonts w:cs="Helvetica"/>
        </w:rPr>
        <w:t xml:space="preserve"> Radu Jude </w:t>
      </w:r>
      <w:r>
        <w:rPr>
          <w:rFonts w:cs="Helvetica"/>
        </w:rPr>
        <w:t>hat sich in den letzten Jahren intensiv mit Tabu-Themen der rumänischen Geschichte beschäftigt, wie etwa</w:t>
      </w:r>
      <w:r w:rsidR="00E269FA">
        <w:rPr>
          <w:rFonts w:cs="Helvetica"/>
        </w:rPr>
        <w:t xml:space="preserve"> der sozialen Stellung der Roma</w:t>
      </w:r>
      <w:r>
        <w:rPr>
          <w:rFonts w:cs="Helvetica"/>
        </w:rPr>
        <w:t xml:space="preserve"> und dem Holocaust. B</w:t>
      </w:r>
      <w:r w:rsidRPr="00951D3D">
        <w:rPr>
          <w:rFonts w:cs="Helvetica"/>
        </w:rPr>
        <w:t xml:space="preserve">ei den Internationalen Filmfestspielen Berlin 2015 </w:t>
      </w:r>
      <w:r>
        <w:rPr>
          <w:rFonts w:cs="Helvetica"/>
        </w:rPr>
        <w:t xml:space="preserve">wurde er </w:t>
      </w:r>
      <w:r w:rsidRPr="00951D3D">
        <w:rPr>
          <w:rFonts w:cs="Helvetica"/>
        </w:rPr>
        <w:t>für seinen Film „Aferim!“ als bester Regisseur mit dem Silbernen Bären ausgezeichnet. Seine intelligente Geschichtslektion handelt von Sklaverei und der systematischen</w:t>
      </w:r>
      <w:r w:rsidRPr="00951D3D">
        <w:t xml:space="preserve"> </w:t>
      </w:r>
      <w:r w:rsidRPr="00951D3D">
        <w:rPr>
          <w:rFonts w:cs="Helvetica"/>
        </w:rPr>
        <w:t>Zerstörung der Roma in der Walachei, im heutigen Rumänien</w:t>
      </w:r>
      <w:r>
        <w:rPr>
          <w:rFonts w:cs="Helvetica"/>
        </w:rPr>
        <w:t>. Es</w:t>
      </w:r>
      <w:r w:rsidRPr="00951D3D">
        <w:rPr>
          <w:rFonts w:cs="Helvetica"/>
        </w:rPr>
        <w:t xml:space="preserve"> spielt im frühen 19. Jahrhundert</w:t>
      </w:r>
      <w:r>
        <w:t xml:space="preserve"> und</w:t>
      </w:r>
      <w:r w:rsidRPr="00951D3D">
        <w:rPr>
          <w:rFonts w:cs="Helvetica"/>
        </w:rPr>
        <w:t xml:space="preserve"> zeigt die Auswirkungen dieser Zerstörung bis heute. Der Film </w:t>
      </w:r>
      <w:r>
        <w:rPr>
          <w:rFonts w:cs="Helvetica"/>
        </w:rPr>
        <w:t xml:space="preserve">(108 min, OmeU) </w:t>
      </w:r>
      <w:r w:rsidRPr="00951D3D">
        <w:rPr>
          <w:rFonts w:cs="Helvetica"/>
        </w:rPr>
        <w:t>mit Galgenhumor</w:t>
      </w:r>
      <w:r>
        <w:t xml:space="preserve"> </w:t>
      </w:r>
      <w:r w:rsidRPr="00951D3D">
        <w:rPr>
          <w:rFonts w:cs="Helvetica"/>
        </w:rPr>
        <w:t xml:space="preserve">und Western-Elementen wird im Anschluss an die Diskussion im Ostentorkino gezeigt. </w:t>
      </w:r>
    </w:p>
    <w:p w:rsidR="002C5C58" w:rsidRDefault="002C5C58" w:rsidP="00F0741D">
      <w:pPr>
        <w:widowControl w:val="0"/>
        <w:autoSpaceDE w:val="0"/>
        <w:autoSpaceDN w:val="0"/>
        <w:adjustRightInd w:val="0"/>
        <w:rPr>
          <w:rFonts w:cs="Helvetica"/>
        </w:rPr>
      </w:pPr>
    </w:p>
    <w:p w:rsidR="002C5C58" w:rsidRDefault="002C5C58" w:rsidP="00F0741D">
      <w:pPr>
        <w:widowControl w:val="0"/>
        <w:autoSpaceDE w:val="0"/>
        <w:autoSpaceDN w:val="0"/>
        <w:adjustRightInd w:val="0"/>
        <w:rPr>
          <w:rFonts w:cs="Helvetica"/>
        </w:rPr>
      </w:pPr>
      <w:r>
        <w:rPr>
          <w:rFonts w:cs="Helvetica"/>
        </w:rPr>
        <w:t xml:space="preserve">Am Gespräch nimmt auch der Regensburger Autor Joseph Berlinger teil, der sich als unabhängiger Theaterregisseur einen Namen gemacht hat. Viele seiner Stücke inszeniert er im öffentlichen Raum. Auch in Berlingers Stücken spielen Geschichte und Dokumentation eine wesentliche Rolle. </w:t>
      </w:r>
    </w:p>
    <w:p w:rsidR="002C5C58" w:rsidRDefault="002C5C58" w:rsidP="00F0741D">
      <w:pPr>
        <w:widowControl w:val="0"/>
        <w:autoSpaceDE w:val="0"/>
        <w:autoSpaceDN w:val="0"/>
        <w:adjustRightInd w:val="0"/>
        <w:rPr>
          <w:rFonts w:cs="Helvetica"/>
        </w:rPr>
      </w:pPr>
    </w:p>
    <w:p w:rsidR="00EE12EE" w:rsidRDefault="00EE12EE" w:rsidP="00F0741D">
      <w:pPr>
        <w:widowControl w:val="0"/>
        <w:autoSpaceDE w:val="0"/>
        <w:autoSpaceDN w:val="0"/>
        <w:adjustRightInd w:val="0"/>
        <w:rPr>
          <w:rFonts w:cs="Helvetica"/>
        </w:rPr>
      </w:pPr>
      <w:r>
        <w:rPr>
          <w:rFonts w:cs="Helvetica"/>
        </w:rPr>
        <w:br w:type="page"/>
      </w:r>
    </w:p>
    <w:p w:rsidR="00EE12EE" w:rsidRDefault="00EE12EE" w:rsidP="00F0741D">
      <w:pPr>
        <w:widowControl w:val="0"/>
        <w:autoSpaceDE w:val="0"/>
        <w:autoSpaceDN w:val="0"/>
        <w:adjustRightInd w:val="0"/>
        <w:rPr>
          <w:rFonts w:cs="Helvetica"/>
        </w:rPr>
      </w:pPr>
    </w:p>
    <w:p w:rsidR="00EE12EE" w:rsidRDefault="00EE12EE" w:rsidP="00F0741D">
      <w:pPr>
        <w:widowControl w:val="0"/>
        <w:autoSpaceDE w:val="0"/>
        <w:autoSpaceDN w:val="0"/>
        <w:adjustRightInd w:val="0"/>
        <w:rPr>
          <w:rFonts w:cs="Helvetica"/>
        </w:rPr>
      </w:pPr>
    </w:p>
    <w:p w:rsidR="00EE12EE" w:rsidRDefault="00EE12EE" w:rsidP="00F0741D">
      <w:pPr>
        <w:widowControl w:val="0"/>
        <w:autoSpaceDE w:val="0"/>
        <w:autoSpaceDN w:val="0"/>
        <w:adjustRightInd w:val="0"/>
        <w:rPr>
          <w:rFonts w:cs="Helvetica"/>
        </w:rPr>
      </w:pPr>
    </w:p>
    <w:p w:rsidR="00EE12EE" w:rsidRDefault="00EE12EE" w:rsidP="00F0741D">
      <w:pPr>
        <w:widowControl w:val="0"/>
        <w:autoSpaceDE w:val="0"/>
        <w:autoSpaceDN w:val="0"/>
        <w:adjustRightInd w:val="0"/>
        <w:rPr>
          <w:rFonts w:cs="Helvetica"/>
        </w:rPr>
      </w:pPr>
    </w:p>
    <w:p w:rsidR="00EE12EE" w:rsidRDefault="00EE12EE" w:rsidP="00F0741D">
      <w:pPr>
        <w:widowControl w:val="0"/>
        <w:autoSpaceDE w:val="0"/>
        <w:autoSpaceDN w:val="0"/>
        <w:adjustRightInd w:val="0"/>
        <w:rPr>
          <w:rFonts w:cs="Helvetica"/>
        </w:rPr>
      </w:pPr>
    </w:p>
    <w:p w:rsidR="00EE12EE" w:rsidRDefault="00EE12EE" w:rsidP="00F0741D">
      <w:pPr>
        <w:widowControl w:val="0"/>
        <w:autoSpaceDE w:val="0"/>
        <w:autoSpaceDN w:val="0"/>
        <w:adjustRightInd w:val="0"/>
        <w:rPr>
          <w:rFonts w:cs="Helvetica"/>
        </w:rPr>
      </w:pPr>
    </w:p>
    <w:p w:rsidR="002C5C58" w:rsidRDefault="002C5C58" w:rsidP="00F0741D">
      <w:pPr>
        <w:widowControl w:val="0"/>
        <w:autoSpaceDE w:val="0"/>
        <w:autoSpaceDN w:val="0"/>
        <w:adjustRightInd w:val="0"/>
        <w:rPr>
          <w:rFonts w:cs="Helvetica"/>
        </w:rPr>
      </w:pPr>
      <w:r>
        <w:rPr>
          <w:rFonts w:cs="Helvetica"/>
        </w:rPr>
        <w:t xml:space="preserve">Thema des Gesprächs ist das gesellschaftliche Engagement der rumänischen </w:t>
      </w:r>
      <w:r w:rsidRPr="00BA7193">
        <w:t xml:space="preserve">Künstler </w:t>
      </w:r>
      <w:r>
        <w:t>Gianina C</w:t>
      </w:r>
      <w:r w:rsidR="00E269FA" w:rsidRPr="00E269FA">
        <w:t>ă</w:t>
      </w:r>
      <w:r>
        <w:t xml:space="preserve">rbunariu und Radu Jude in ihrem Land, wie sie mit ihren Filmen und Theaterstücken </w:t>
      </w:r>
      <w:r w:rsidRPr="00BA7193">
        <w:t xml:space="preserve">kritisch </w:t>
      </w:r>
      <w:r>
        <w:t xml:space="preserve">intervenieren </w:t>
      </w:r>
      <w:r w:rsidRPr="00BA7193">
        <w:t xml:space="preserve">und sich </w:t>
      </w:r>
      <w:r>
        <w:t xml:space="preserve">in </w:t>
      </w:r>
      <w:r w:rsidRPr="00BA7193">
        <w:t xml:space="preserve">Debatten </w:t>
      </w:r>
      <w:r>
        <w:t xml:space="preserve">über brennende </w:t>
      </w:r>
      <w:r w:rsidRPr="00BA7193">
        <w:t xml:space="preserve">historische, soziale und politische Fragen </w:t>
      </w:r>
      <w:r>
        <w:t>einmischen. W</w:t>
      </w:r>
      <w:r w:rsidRPr="00BA7193">
        <w:t xml:space="preserve">irtschaftliche Ungleichheit, Korruption, </w:t>
      </w:r>
      <w:r>
        <w:t xml:space="preserve">historische Themen wie die rumänische Beteiligung am Holocaust sind Themen, die sie in ihren Arbeiten aufgreifen. Sie tragen dadurch zur gesellschaftlichen „Transformation“ bei.  </w:t>
      </w:r>
    </w:p>
    <w:p w:rsidR="002C5C58" w:rsidRDefault="002C5C58" w:rsidP="00F0741D">
      <w:pPr>
        <w:widowControl w:val="0"/>
        <w:autoSpaceDE w:val="0"/>
        <w:autoSpaceDN w:val="0"/>
        <w:adjustRightInd w:val="0"/>
        <w:rPr>
          <w:rFonts w:cs="Helvetica"/>
        </w:rPr>
      </w:pPr>
    </w:p>
    <w:p w:rsidR="002C5C58" w:rsidRPr="00951D3D" w:rsidRDefault="002C5C58" w:rsidP="00F0741D">
      <w:pPr>
        <w:widowControl w:val="0"/>
        <w:autoSpaceDE w:val="0"/>
        <w:autoSpaceDN w:val="0"/>
        <w:adjustRightInd w:val="0"/>
      </w:pPr>
      <w:r>
        <w:rPr>
          <w:rFonts w:cs="Helvetica"/>
        </w:rPr>
        <w:t>Das Gespräch moderiert Ger Duijzings, Professor für Sozialanthropologie an der Universität Regensburg und Mitglied der Graduiertenschule für Ost- und Südosteuropastudien am 4. Oktober 2017, 18.00 Uhr, Ostentorkino, Adolf-Schmetzer-Straße 5, 93055 Regensburg. (Veranstaltung in englischer Sprache)</w:t>
      </w:r>
    </w:p>
    <w:p w:rsidR="002C5C58" w:rsidRDefault="002C5C58" w:rsidP="00F0741D">
      <w:pPr>
        <w:widowControl w:val="0"/>
        <w:autoSpaceDE w:val="0"/>
        <w:autoSpaceDN w:val="0"/>
        <w:adjustRightInd w:val="0"/>
        <w:rPr>
          <w:rFonts w:ascii="Helvetica" w:hAnsi="Helvetica" w:cs="Helvetica"/>
          <w:sz w:val="22"/>
          <w:szCs w:val="22"/>
        </w:rPr>
      </w:pPr>
    </w:p>
    <w:p w:rsidR="002C5C58" w:rsidRDefault="002C5C58" w:rsidP="00F0741D">
      <w:pPr>
        <w:widowControl w:val="0"/>
        <w:autoSpaceDE w:val="0"/>
        <w:autoSpaceDN w:val="0"/>
        <w:adjustRightInd w:val="0"/>
        <w:rPr>
          <w:b/>
        </w:rPr>
      </w:pPr>
      <w:r w:rsidRPr="0017040E">
        <w:rPr>
          <w:b/>
        </w:rPr>
        <w:t xml:space="preserve">Multimedia, Performance, Kulturpolitik </w:t>
      </w:r>
      <w:r>
        <w:rPr>
          <w:b/>
        </w:rPr>
        <w:t>–</w:t>
      </w:r>
      <w:r w:rsidRPr="0017040E">
        <w:rPr>
          <w:b/>
        </w:rPr>
        <w:t xml:space="preserve"> Kroatien</w:t>
      </w:r>
    </w:p>
    <w:p w:rsidR="002C5C58" w:rsidRDefault="002C5C58" w:rsidP="00F0741D">
      <w:pPr>
        <w:widowControl w:val="0"/>
        <w:autoSpaceDE w:val="0"/>
        <w:autoSpaceDN w:val="0"/>
        <w:adjustRightInd w:val="0"/>
        <w:rPr>
          <w:b/>
        </w:rPr>
      </w:pPr>
    </w:p>
    <w:p w:rsidR="002C5C58" w:rsidRDefault="002C5C58" w:rsidP="00F0741D">
      <w:pPr>
        <w:widowControl w:val="0"/>
        <w:autoSpaceDE w:val="0"/>
        <w:autoSpaceDN w:val="0"/>
        <w:adjustRightInd w:val="0"/>
        <w:rPr>
          <w:rStyle w:val="Hervorhebung"/>
        </w:rPr>
      </w:pPr>
      <w:r>
        <w:t xml:space="preserve">Bei der Podiums-Diskussion über „Kunst Kultur Kritik – Kroatien“ spricht unter anderem </w:t>
      </w:r>
      <w:r w:rsidRPr="00B544C3">
        <w:rPr>
          <w:rStyle w:val="Hervorhebung"/>
        </w:rPr>
        <w:t>Davor Trupković</w:t>
      </w:r>
      <w:r>
        <w:rPr>
          <w:rStyle w:val="Hervorhebung"/>
        </w:rPr>
        <w:t>, stellvertretender Minister für Kultur Kroatiens. Er wird einen Einblick in die Kulturpolitik des Landes geben. Igor Grubi</w:t>
      </w:r>
      <w:r w:rsidRPr="00B544C3">
        <w:rPr>
          <w:rStyle w:val="Hervorhebung"/>
        </w:rPr>
        <w:t>ć</w:t>
      </w:r>
      <w:r>
        <w:rPr>
          <w:rStyle w:val="Hervorhebung"/>
        </w:rPr>
        <w:t xml:space="preserve"> ist Multimedia- und Performance-Künstler aus Zagreb. Seine gesellschaftspolitisch brisanten Performances finden im öffentlichen Raum statt. Im A</w:t>
      </w:r>
      <w:bookmarkStart w:id="0" w:name="_GoBack"/>
      <w:bookmarkEnd w:id="0"/>
      <w:r>
        <w:rPr>
          <w:rStyle w:val="Hervorhebung"/>
        </w:rPr>
        <w:t>nschluss an die Diskussion zeigt Igor Grubi</w:t>
      </w:r>
      <w:r w:rsidRPr="00B544C3">
        <w:rPr>
          <w:rStyle w:val="Hervorhebung"/>
        </w:rPr>
        <w:t>ć</w:t>
      </w:r>
      <w:r>
        <w:rPr>
          <w:rStyle w:val="Hervorhebung"/>
        </w:rPr>
        <w:t xml:space="preserve"> seinen Film „Monument“ (2010-2015, 150 min.). Der poetisch-experimentelle Dokumentarfilm portraitiert in neun meditativen Sequenzen massive Denkmäler aus Beton, die von der Regierung des ehemaligen Jugoslawiens in Auftrag gegeben wurden. Der Film hinterfragt den Zweck von Denkmälern in unserer Zeit. </w:t>
      </w:r>
    </w:p>
    <w:p w:rsidR="002C5C58" w:rsidRDefault="002C5C58" w:rsidP="00F0741D">
      <w:pPr>
        <w:widowControl w:val="0"/>
        <w:autoSpaceDE w:val="0"/>
        <w:autoSpaceDN w:val="0"/>
        <w:adjustRightInd w:val="0"/>
        <w:rPr>
          <w:rStyle w:val="Hervorhebung"/>
        </w:rPr>
      </w:pPr>
    </w:p>
    <w:p w:rsidR="002C5C58" w:rsidRDefault="002C5C58" w:rsidP="00F0741D">
      <w:pPr>
        <w:widowControl w:val="0"/>
        <w:autoSpaceDE w:val="0"/>
        <w:autoSpaceDN w:val="0"/>
        <w:adjustRightInd w:val="0"/>
        <w:rPr>
          <w:rStyle w:val="Hervorhebung"/>
        </w:rPr>
      </w:pPr>
      <w:r>
        <w:rPr>
          <w:rStyle w:val="Hervorhebung"/>
        </w:rPr>
        <w:t xml:space="preserve">Mit dem stellvertretenden Kulturminister </w:t>
      </w:r>
      <w:r w:rsidRPr="00B544C3">
        <w:rPr>
          <w:rStyle w:val="Hervorhebung"/>
        </w:rPr>
        <w:t>Davor Trupković</w:t>
      </w:r>
      <w:r>
        <w:rPr>
          <w:rStyle w:val="Hervorhebung"/>
        </w:rPr>
        <w:t xml:space="preserve"> und Multimedia-Künstler Igor Grubi</w:t>
      </w:r>
      <w:r w:rsidRPr="00B544C3">
        <w:rPr>
          <w:rStyle w:val="Hervorhebung"/>
        </w:rPr>
        <w:t>ć</w:t>
      </w:r>
      <w:r>
        <w:rPr>
          <w:rStyle w:val="Hervorhebung"/>
        </w:rPr>
        <w:t xml:space="preserve"> spricht Ulf Brunnbauer, Professor für die Geschichte Südost- und Osteuropas an der Universität Regensburg und Co-Sprecher der Graduiertenschule für Ost- und Südosteuropastudien am 9. Oktober 2017, um 19.30 Uhr im Degginger, Wahlenstraße 17, 93047 Regensburg. (Veranstaltung in englischer Sprache)</w:t>
      </w:r>
    </w:p>
    <w:p w:rsidR="002C5C58" w:rsidRDefault="002C5C58" w:rsidP="00F0741D">
      <w:pPr>
        <w:widowControl w:val="0"/>
        <w:autoSpaceDE w:val="0"/>
        <w:autoSpaceDN w:val="0"/>
        <w:adjustRightInd w:val="0"/>
        <w:rPr>
          <w:rStyle w:val="Hervorhebung"/>
        </w:rPr>
      </w:pPr>
    </w:p>
    <w:p w:rsidR="002C5C58" w:rsidRDefault="002C5C58" w:rsidP="00F0741D">
      <w:pPr>
        <w:widowControl w:val="0"/>
        <w:autoSpaceDE w:val="0"/>
        <w:autoSpaceDN w:val="0"/>
        <w:adjustRightInd w:val="0"/>
        <w:rPr>
          <w:rStyle w:val="Hervorhebung"/>
        </w:rPr>
      </w:pPr>
      <w:r>
        <w:rPr>
          <w:rStyle w:val="Hervorhebung"/>
        </w:rPr>
        <w:t xml:space="preserve">Weitere Informationen unter </w:t>
      </w:r>
      <w:hyperlink r:id="rId8" w:history="1">
        <w:r w:rsidRPr="00EC29B0">
          <w:rPr>
            <w:rStyle w:val="Hyperlink"/>
          </w:rPr>
          <w:t>www.donumenta.de</w:t>
        </w:r>
      </w:hyperlink>
    </w:p>
    <w:p w:rsidR="002C5C58" w:rsidRDefault="002C5C58" w:rsidP="00F0741D">
      <w:pPr>
        <w:widowControl w:val="0"/>
        <w:autoSpaceDE w:val="0"/>
        <w:autoSpaceDN w:val="0"/>
        <w:adjustRightInd w:val="0"/>
        <w:rPr>
          <w:rStyle w:val="Hervorhebung"/>
        </w:rPr>
      </w:pPr>
    </w:p>
    <w:p w:rsidR="002C5C58" w:rsidRDefault="002C5C58" w:rsidP="00F0741D">
      <w:pPr>
        <w:widowControl w:val="0"/>
        <w:autoSpaceDE w:val="0"/>
        <w:autoSpaceDN w:val="0"/>
        <w:adjustRightInd w:val="0"/>
        <w:rPr>
          <w:rStyle w:val="Hervorhebung"/>
        </w:rPr>
      </w:pPr>
      <w:r>
        <w:rPr>
          <w:rStyle w:val="Hervorhebung"/>
        </w:rPr>
        <w:t xml:space="preserve">BU: Der rumänische Regisseur Radu Jude wurde 2015 bei den Internationalen Filmfestspielen in Berlin </w:t>
      </w:r>
      <w:r w:rsidRPr="00951D3D">
        <w:rPr>
          <w:rFonts w:cs="Helvetica"/>
        </w:rPr>
        <w:t>für seinen Film „Aferim!“ als bester Regisseur mit dem Silbernen Bären ausgezeichnet</w:t>
      </w:r>
      <w:r>
        <w:rPr>
          <w:rFonts w:cs="Helvetica"/>
        </w:rPr>
        <w:t xml:space="preserve">. (Foto: </w:t>
      </w:r>
      <w:r w:rsidRPr="00C83941">
        <w:rPr>
          <w:rFonts w:cs="Helvetica"/>
        </w:rPr>
        <w:t>Silviu Ghetie</w:t>
      </w:r>
      <w:r>
        <w:rPr>
          <w:rFonts w:cs="Helvetica"/>
        </w:rPr>
        <w:t>)</w:t>
      </w:r>
    </w:p>
    <w:p w:rsidR="002C5C58" w:rsidRPr="00EA5175" w:rsidRDefault="002C5C58" w:rsidP="00F0741D">
      <w:pPr>
        <w:rPr>
          <w:rFonts w:cs="Arial"/>
          <w:color w:val="1A1A1A"/>
          <w:sz w:val="18"/>
          <w:szCs w:val="18"/>
        </w:rPr>
      </w:pPr>
    </w:p>
    <w:sectPr w:rsidR="002C5C58" w:rsidRPr="00EA5175" w:rsidSect="00AB5C67">
      <w:headerReference w:type="default" r:id="rId9"/>
      <w:footerReference w:type="even" r:id="rId10"/>
      <w:footerReference w:type="default" r:id="rId11"/>
      <w:pgSz w:w="11900" w:h="16840"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08" w:rsidRDefault="00A77308" w:rsidP="009D3BD1">
      <w:r>
        <w:separator/>
      </w:r>
    </w:p>
  </w:endnote>
  <w:endnote w:type="continuationSeparator" w:id="0">
    <w:p w:rsidR="00A77308" w:rsidRDefault="00A77308" w:rsidP="009D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58" w:rsidRDefault="002C5C58"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C5C58" w:rsidRDefault="002C5C58"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58" w:rsidRDefault="002C5C58"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269FA">
      <w:rPr>
        <w:rStyle w:val="Seitenzahl"/>
      </w:rPr>
      <w:t>2</w:t>
    </w:r>
    <w:r>
      <w:rPr>
        <w:rStyle w:val="Seitenzahl"/>
      </w:rPr>
      <w:fldChar w:fldCharType="end"/>
    </w:r>
  </w:p>
  <w:p w:rsidR="002C5C58" w:rsidRPr="006153FC" w:rsidRDefault="002C5C58" w:rsidP="006153FC">
    <w:pPr>
      <w:rPr>
        <w:rFonts w:cs="Arial"/>
        <w:sz w:val="20"/>
        <w:szCs w:val="22"/>
      </w:rPr>
    </w:pPr>
    <w:r w:rsidRPr="006153FC">
      <w:rPr>
        <w:rFonts w:cs="Arial"/>
        <w:sz w:val="20"/>
        <w:szCs w:val="22"/>
      </w:rPr>
      <w:t>Mit freundlicher Unterstützung von:</w:t>
    </w:r>
    <w:r w:rsidRPr="0025262E">
      <w:rPr>
        <w:rFonts w:cs="Arial"/>
        <w:sz w:val="22"/>
        <w:szCs w:val="22"/>
      </w:rPr>
      <w:t xml:space="preserve"> </w:t>
    </w:r>
  </w:p>
  <w:p w:rsidR="002C5C58" w:rsidRDefault="00EE12EE" w:rsidP="009D3BD1">
    <w:pPr>
      <w:pStyle w:val="Fuzeile"/>
      <w:ind w:right="360"/>
      <w:rPr>
        <w:rFonts w:ascii="Calibri" w:hAnsi="Calibri" w:cs="Calibri"/>
        <w:sz w:val="18"/>
        <w:szCs w:val="18"/>
      </w:rPr>
    </w:pPr>
    <w:r>
      <w:drawing>
        <wp:anchor distT="0" distB="0" distL="114300" distR="114300" simplePos="0" relativeHeight="251659776" behindDoc="1" locked="0" layoutInCell="1" allowOverlap="1">
          <wp:simplePos x="0" y="0"/>
          <wp:positionH relativeFrom="column">
            <wp:posOffset>2804795</wp:posOffset>
          </wp:positionH>
          <wp:positionV relativeFrom="paragraph">
            <wp:posOffset>36830</wp:posOffset>
          </wp:positionV>
          <wp:extent cx="552450" cy="552450"/>
          <wp:effectExtent l="0" t="0" r="0" b="0"/>
          <wp:wrapTight wrapText="bothSides">
            <wp:wrapPolygon edited="0">
              <wp:start x="0" y="0"/>
              <wp:lineTo x="0" y="20855"/>
              <wp:lineTo x="20855" y="20855"/>
              <wp:lineTo x="20855" y="0"/>
              <wp:lineTo x="0" y="0"/>
            </wp:wrapPolygon>
          </wp:wrapTight>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800" behindDoc="1" locked="0" layoutInCell="1" allowOverlap="1">
          <wp:simplePos x="0" y="0"/>
          <wp:positionH relativeFrom="column">
            <wp:posOffset>3728720</wp:posOffset>
          </wp:positionH>
          <wp:positionV relativeFrom="paragraph">
            <wp:posOffset>74930</wp:posOffset>
          </wp:positionV>
          <wp:extent cx="1314450" cy="438150"/>
          <wp:effectExtent l="0" t="0" r="0" b="0"/>
          <wp:wrapTight wrapText="bothSides">
            <wp:wrapPolygon edited="0">
              <wp:start x="0" y="0"/>
              <wp:lineTo x="0" y="20661"/>
              <wp:lineTo x="21287" y="20661"/>
              <wp:lineTo x="21287" y="0"/>
              <wp:lineTo x="0" y="0"/>
            </wp:wrapPolygon>
          </wp:wrapTight>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704" behindDoc="1" locked="0" layoutInCell="1" allowOverlap="1">
          <wp:simplePos x="0" y="0"/>
          <wp:positionH relativeFrom="column">
            <wp:posOffset>2033270</wp:posOffset>
          </wp:positionH>
          <wp:positionV relativeFrom="paragraph">
            <wp:posOffset>81915</wp:posOffset>
          </wp:positionV>
          <wp:extent cx="504825" cy="504825"/>
          <wp:effectExtent l="0" t="0" r="9525" b="9525"/>
          <wp:wrapTight wrapText="bothSides">
            <wp:wrapPolygon edited="0">
              <wp:start x="0" y="0"/>
              <wp:lineTo x="0" y="21192"/>
              <wp:lineTo x="21192" y="21192"/>
              <wp:lineTo x="21192" y="0"/>
              <wp:lineTo x="0" y="0"/>
            </wp:wrapPolygon>
          </wp:wrapTight>
          <wp:docPr id="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5680" behindDoc="1" locked="0" layoutInCell="1" allowOverlap="1">
          <wp:simplePos x="0" y="0"/>
          <wp:positionH relativeFrom="column">
            <wp:posOffset>404495</wp:posOffset>
          </wp:positionH>
          <wp:positionV relativeFrom="paragraph">
            <wp:posOffset>113030</wp:posOffset>
          </wp:positionV>
          <wp:extent cx="1409700" cy="384810"/>
          <wp:effectExtent l="0" t="0" r="0" b="0"/>
          <wp:wrapTight wrapText="bothSides">
            <wp:wrapPolygon edited="0">
              <wp:start x="0" y="0"/>
              <wp:lineTo x="0" y="20317"/>
              <wp:lineTo x="21308" y="20317"/>
              <wp:lineTo x="21308" y="0"/>
              <wp:lineTo x="0" y="0"/>
            </wp:wrapPolygon>
          </wp:wrapTight>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38481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728" behindDoc="1" locked="0" layoutInCell="1" allowOverlap="1">
          <wp:simplePos x="0" y="0"/>
          <wp:positionH relativeFrom="column">
            <wp:posOffset>5247640</wp:posOffset>
          </wp:positionH>
          <wp:positionV relativeFrom="paragraph">
            <wp:posOffset>114935</wp:posOffset>
          </wp:positionV>
          <wp:extent cx="1156970" cy="284480"/>
          <wp:effectExtent l="0" t="0" r="5080" b="1270"/>
          <wp:wrapTight wrapText="bothSides">
            <wp:wrapPolygon edited="0">
              <wp:start x="0" y="0"/>
              <wp:lineTo x="0" y="20250"/>
              <wp:lineTo x="21339" y="20250"/>
              <wp:lineTo x="21339" y="0"/>
              <wp:lineTo x="0" y="0"/>
            </wp:wrapPolygon>
          </wp:wrapTight>
          <wp:docPr id="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6970" cy="28448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4656" behindDoc="1" locked="0" layoutInCell="1" allowOverlap="1">
          <wp:simplePos x="0" y="0"/>
          <wp:positionH relativeFrom="column">
            <wp:posOffset>-709930</wp:posOffset>
          </wp:positionH>
          <wp:positionV relativeFrom="paragraph">
            <wp:posOffset>74930</wp:posOffset>
          </wp:positionV>
          <wp:extent cx="1266825" cy="419100"/>
          <wp:effectExtent l="0" t="0" r="9525" b="0"/>
          <wp:wrapTight wrapText="bothSides">
            <wp:wrapPolygon edited="0">
              <wp:start x="0" y="0"/>
              <wp:lineTo x="0" y="20618"/>
              <wp:lineTo x="21438" y="20618"/>
              <wp:lineTo x="21438" y="0"/>
              <wp:lineTo x="0" y="0"/>
            </wp:wrapPolygon>
          </wp:wrapTight>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pic:spPr>
              </pic:pic>
            </a:graphicData>
          </a:graphic>
          <wp14:sizeRelH relativeFrom="page">
            <wp14:pctWidth>0</wp14:pctWidth>
          </wp14:sizeRelH>
          <wp14:sizeRelV relativeFrom="page">
            <wp14:pctHeight>0</wp14:pctHeight>
          </wp14:sizeRelV>
        </wp:anchor>
      </w:drawing>
    </w:r>
  </w:p>
  <w:p w:rsidR="002C5C58" w:rsidRPr="00CE61A6" w:rsidRDefault="002C5C58" w:rsidP="009D3BD1">
    <w:pPr>
      <w:pStyle w:val="Fuzeile"/>
      <w:ind w:right="360"/>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08" w:rsidRDefault="00A77308" w:rsidP="009D3BD1">
      <w:r>
        <w:separator/>
      </w:r>
    </w:p>
  </w:footnote>
  <w:footnote w:type="continuationSeparator" w:id="0">
    <w:p w:rsidR="00A77308" w:rsidRDefault="00A77308" w:rsidP="009D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58" w:rsidRDefault="00EE12EE" w:rsidP="002036A1">
    <w:pPr>
      <w:pStyle w:val="Kopfzeile"/>
      <w:tabs>
        <w:tab w:val="clear" w:pos="4536"/>
        <w:tab w:val="clear" w:pos="9072"/>
        <w:tab w:val="left" w:pos="5595"/>
      </w:tabs>
    </w:pPr>
    <w:r>
      <w:drawing>
        <wp:anchor distT="0" distB="0" distL="114300" distR="114300" simplePos="0" relativeHeight="251658752" behindDoc="1" locked="0" layoutInCell="1" allowOverlap="1">
          <wp:simplePos x="0" y="0"/>
          <wp:positionH relativeFrom="column">
            <wp:posOffset>-108585</wp:posOffset>
          </wp:positionH>
          <wp:positionV relativeFrom="paragraph">
            <wp:posOffset>-212090</wp:posOffset>
          </wp:positionV>
          <wp:extent cx="4502150" cy="1428750"/>
          <wp:effectExtent l="0" t="0" r="0" b="0"/>
          <wp:wrapTight wrapText="bothSides">
            <wp:wrapPolygon edited="0">
              <wp:start x="0" y="0"/>
              <wp:lineTo x="0" y="21312"/>
              <wp:lineTo x="21478" y="21312"/>
              <wp:lineTo x="21478"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7C6B51"/>
    <w:multiLevelType w:val="hybridMultilevel"/>
    <w:tmpl w:val="18A8445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215911A5"/>
    <w:multiLevelType w:val="hybridMultilevel"/>
    <w:tmpl w:val="46AE1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3EC3C54"/>
    <w:multiLevelType w:val="multilevel"/>
    <w:tmpl w:val="51D4C7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5307546"/>
    <w:multiLevelType w:val="hybridMultilevel"/>
    <w:tmpl w:val="C4D0F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341098B"/>
    <w:multiLevelType w:val="hybridMultilevel"/>
    <w:tmpl w:val="567403C6"/>
    <w:lvl w:ilvl="0" w:tplc="297CC146">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9C5159"/>
    <w:multiLevelType w:val="hybridMultilevel"/>
    <w:tmpl w:val="E5FA2888"/>
    <w:lvl w:ilvl="0" w:tplc="4B764048">
      <w:start w:val="1"/>
      <w:numFmt w:val="decimal"/>
      <w:lvlText w:val="%1."/>
      <w:lvlJc w:val="left"/>
      <w:pPr>
        <w:ind w:left="786" w:hanging="360"/>
      </w:pPr>
      <w:rPr>
        <w:rFonts w:ascii="Arial" w:eastAsia="Times New Roman" w:hAnsi="Arial" w:cs="Arial" w:hint="default"/>
        <w:color w:val="1D1D1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8"/>
    <w:rsid w:val="0002027C"/>
    <w:rsid w:val="000B280A"/>
    <w:rsid w:val="000D304E"/>
    <w:rsid w:val="00101CE5"/>
    <w:rsid w:val="001064FF"/>
    <w:rsid w:val="0017040E"/>
    <w:rsid w:val="00173CD0"/>
    <w:rsid w:val="00200A74"/>
    <w:rsid w:val="002036A1"/>
    <w:rsid w:val="0025262E"/>
    <w:rsid w:val="0025380B"/>
    <w:rsid w:val="002C5C58"/>
    <w:rsid w:val="00305371"/>
    <w:rsid w:val="003519C3"/>
    <w:rsid w:val="003C422D"/>
    <w:rsid w:val="003C7C1D"/>
    <w:rsid w:val="003D73B2"/>
    <w:rsid w:val="00452D0C"/>
    <w:rsid w:val="004929E3"/>
    <w:rsid w:val="00533507"/>
    <w:rsid w:val="006153FC"/>
    <w:rsid w:val="0064717A"/>
    <w:rsid w:val="00697458"/>
    <w:rsid w:val="006C45E1"/>
    <w:rsid w:val="00715FFE"/>
    <w:rsid w:val="00755111"/>
    <w:rsid w:val="007A0686"/>
    <w:rsid w:val="007C2BBB"/>
    <w:rsid w:val="0086322E"/>
    <w:rsid w:val="00881E9E"/>
    <w:rsid w:val="008C320C"/>
    <w:rsid w:val="00951D3D"/>
    <w:rsid w:val="009D3BD1"/>
    <w:rsid w:val="009F2D9C"/>
    <w:rsid w:val="00A77308"/>
    <w:rsid w:val="00AB5C67"/>
    <w:rsid w:val="00AD1A63"/>
    <w:rsid w:val="00B30FFA"/>
    <w:rsid w:val="00B544C3"/>
    <w:rsid w:val="00BA7193"/>
    <w:rsid w:val="00C36099"/>
    <w:rsid w:val="00C43326"/>
    <w:rsid w:val="00C83941"/>
    <w:rsid w:val="00CD5770"/>
    <w:rsid w:val="00CE61A6"/>
    <w:rsid w:val="00D90642"/>
    <w:rsid w:val="00DB2739"/>
    <w:rsid w:val="00DD2C77"/>
    <w:rsid w:val="00E14B41"/>
    <w:rsid w:val="00E259A0"/>
    <w:rsid w:val="00E269FA"/>
    <w:rsid w:val="00E346CE"/>
    <w:rsid w:val="00E84503"/>
    <w:rsid w:val="00E92EB1"/>
    <w:rsid w:val="00EA5175"/>
    <w:rsid w:val="00EC29B0"/>
    <w:rsid w:val="00EE12EE"/>
    <w:rsid w:val="00F0741D"/>
    <w:rsid w:val="00F224A3"/>
    <w:rsid w:val="00F44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A74"/>
    <w:rPr>
      <w:noProof/>
      <w:sz w:val="24"/>
      <w:szCs w:val="24"/>
    </w:rPr>
  </w:style>
  <w:style w:type="paragraph" w:styleId="berschrift1">
    <w:name w:val="heading 1"/>
    <w:basedOn w:val="Standard"/>
    <w:next w:val="Standard"/>
    <w:link w:val="berschrift1Zchn"/>
    <w:uiPriority w:val="99"/>
    <w:qFormat/>
    <w:rsid w:val="00697458"/>
    <w:pPr>
      <w:keepNext/>
      <w:outlineLvl w:val="0"/>
    </w:pPr>
    <w:rPr>
      <w:rFonts w:ascii="Arial" w:hAnsi="Arial" w:cs="Arial"/>
      <w:b/>
      <w:bCs/>
      <w:noProof w:val="0"/>
    </w:rPr>
  </w:style>
  <w:style w:type="paragraph" w:styleId="berschrift2">
    <w:name w:val="heading 2"/>
    <w:basedOn w:val="Standard"/>
    <w:next w:val="Standard"/>
    <w:link w:val="berschrift2Zchn"/>
    <w:uiPriority w:val="99"/>
    <w:qFormat/>
    <w:pPr>
      <w:keepNext/>
      <w:keepLines/>
      <w:spacing w:before="200"/>
      <w:outlineLvl w:val="1"/>
    </w:pPr>
    <w:rPr>
      <w:rFonts w:ascii="Calibri" w:hAnsi="Calibri"/>
      <w:b/>
      <w:bCs/>
      <w:color w:val="4F81BD"/>
      <w:sz w:val="26"/>
      <w:szCs w:val="26"/>
    </w:rPr>
  </w:style>
  <w:style w:type="paragraph" w:styleId="berschrift4">
    <w:name w:val="heading 4"/>
    <w:basedOn w:val="Standard"/>
    <w:next w:val="Standard"/>
    <w:link w:val="berschrift4Zchn"/>
    <w:uiPriority w:val="99"/>
    <w:qFormat/>
    <w:pPr>
      <w:keepNext/>
      <w:keepLines/>
      <w:spacing w:before="200"/>
      <w:outlineLvl w:val="3"/>
    </w:pPr>
    <w:rPr>
      <w:rFonts w:ascii="Calibri" w:hAnsi="Calibri"/>
      <w:b/>
      <w:bCs/>
      <w:i/>
      <w:iCs/>
      <w:color w:val="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97458"/>
    <w:rPr>
      <w:rFonts w:ascii="Arial" w:hAnsi="Arial" w:cs="Arial"/>
      <w:b/>
      <w:bCs/>
    </w:rPr>
  </w:style>
  <w:style w:type="character" w:customStyle="1" w:styleId="berschrift2Zchn">
    <w:name w:val="Überschrift 2 Zchn"/>
    <w:basedOn w:val="Absatz-Standardschriftart"/>
    <w:link w:val="berschrift2"/>
    <w:uiPriority w:val="99"/>
    <w:semiHidden/>
    <w:locked/>
    <w:rPr>
      <w:rFonts w:ascii="Calibri" w:hAnsi="Calibri" w:cs="Times New Roman"/>
      <w:b/>
      <w:bCs/>
      <w:noProof/>
      <w:color w:val="4F81BD"/>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i/>
      <w:iCs/>
      <w:noProof/>
      <w:color w:val="4F81BD"/>
    </w:rPr>
  </w:style>
  <w:style w:type="paragraph" w:styleId="Textkrper">
    <w:name w:val="Body Text"/>
    <w:basedOn w:val="Standard"/>
    <w:link w:val="TextkrperZchn"/>
    <w:uiPriority w:val="99"/>
    <w:semiHidden/>
    <w:rsid w:val="00697458"/>
    <w:rPr>
      <w:rFonts w:ascii="Arial" w:hAnsi="Arial" w:cs="Arial"/>
      <w:i/>
      <w:iCs/>
      <w:noProof w:val="0"/>
    </w:rPr>
  </w:style>
  <w:style w:type="character" w:customStyle="1" w:styleId="TextkrperZchn">
    <w:name w:val="Textkörper Zchn"/>
    <w:basedOn w:val="Absatz-Standardschriftart"/>
    <w:link w:val="Textkrper"/>
    <w:uiPriority w:val="99"/>
    <w:semiHidden/>
    <w:locked/>
    <w:rsid w:val="00697458"/>
    <w:rPr>
      <w:rFonts w:ascii="Arial" w:hAnsi="Arial" w:cs="Arial"/>
      <w:i/>
      <w:iCs/>
    </w:rPr>
  </w:style>
  <w:style w:type="paragraph" w:styleId="Sprechblasentext">
    <w:name w:val="Balloon Text"/>
    <w:basedOn w:val="Standard"/>
    <w:link w:val="SprechblasentextZchn"/>
    <w:uiPriority w:val="99"/>
    <w:semiHidden/>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Pr>
      <w:rFonts w:ascii="Lucida Grande" w:hAnsi="Lucida Grande" w:cs="Lucida Grande"/>
      <w:noProof/>
      <w:sz w:val="18"/>
      <w:szCs w:val="18"/>
    </w:rPr>
  </w:style>
  <w:style w:type="character" w:styleId="Hyperlink">
    <w:name w:val="Hyperlink"/>
    <w:basedOn w:val="Absatz-Standardschriftart"/>
    <w:uiPriority w:val="99"/>
    <w:rPr>
      <w:rFonts w:cs="Times New Roman"/>
      <w:color w:val="0000FF"/>
      <w:u w:val="single"/>
    </w:rPr>
  </w:style>
  <w:style w:type="paragraph" w:styleId="Listenabsatz">
    <w:name w:val="List Paragraph"/>
    <w:basedOn w:val="Standard"/>
    <w:uiPriority w:val="99"/>
    <w:qFormat/>
    <w:pPr>
      <w:ind w:left="720"/>
      <w:contextualSpacing/>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noProof/>
    </w:rPr>
  </w:style>
  <w:style w:type="character" w:styleId="Seitenzahl">
    <w:name w:val="page number"/>
    <w:basedOn w:val="Absatz-Standardschriftart"/>
    <w:uiPriority w:val="99"/>
    <w:semiHidden/>
    <w:rPr>
      <w:rFonts w:cs="Times New Roman"/>
    </w:rPr>
  </w:style>
  <w:style w:type="character" w:customStyle="1" w:styleId="apple-converted-space">
    <w:name w:val="apple-converted-space"/>
    <w:basedOn w:val="Absatz-Standardschriftart"/>
    <w:uiPriority w:val="99"/>
    <w:rPr>
      <w:rFonts w:cs="Times New Roman"/>
    </w:rPr>
  </w:style>
  <w:style w:type="character" w:customStyle="1" w:styleId="twc">
    <w:name w:val="_twc"/>
    <w:basedOn w:val="Absatz-Standardschriftart"/>
    <w:uiPriority w:val="99"/>
    <w:rPr>
      <w:rFonts w:cs="Times New Roman"/>
    </w:rPr>
  </w:style>
  <w:style w:type="character" w:customStyle="1" w:styleId="xdb">
    <w:name w:val="_xdb"/>
    <w:basedOn w:val="Absatz-Standardschriftart"/>
    <w:uiPriority w:val="99"/>
    <w:rPr>
      <w:rFonts w:cs="Times New Roman"/>
    </w:rPr>
  </w:style>
  <w:style w:type="character" w:customStyle="1" w:styleId="xbe">
    <w:name w:val="_xbe"/>
    <w:basedOn w:val="Absatz-Standardschriftart"/>
    <w:uiPriority w:val="99"/>
    <w:rPr>
      <w:rFonts w:cs="Times New Roman"/>
    </w:rPr>
  </w:style>
  <w:style w:type="paragraph" w:styleId="StandardWeb">
    <w:name w:val="Normal (Web)"/>
    <w:basedOn w:val="Standard"/>
    <w:uiPriority w:val="99"/>
    <w:semiHidden/>
    <w:pPr>
      <w:spacing w:before="100" w:beforeAutospacing="1" w:after="100" w:afterAutospacing="1"/>
    </w:pPr>
    <w:rPr>
      <w:rFonts w:ascii="Times" w:hAnsi="Times"/>
      <w:noProof w:val="0"/>
      <w:sz w:val="20"/>
      <w:szCs w:val="20"/>
    </w:rPr>
  </w:style>
  <w:style w:type="character" w:styleId="Fett">
    <w:name w:val="Strong"/>
    <w:basedOn w:val="Absatz-Standardschriftart"/>
    <w:uiPriority w:val="99"/>
    <w:qFormat/>
    <w:rPr>
      <w:rFonts w:cs="Times New Roman"/>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noProof/>
    </w:rPr>
  </w:style>
  <w:style w:type="character" w:styleId="BesuchterHyperlink">
    <w:name w:val="FollowedHyperlink"/>
    <w:basedOn w:val="Absatz-Standardschriftart"/>
    <w:uiPriority w:val="99"/>
    <w:semiHidden/>
    <w:rPr>
      <w:rFonts w:cs="Times New Roman"/>
      <w:color w:val="800080"/>
      <w:u w:val="single"/>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cs="Times New Roman"/>
      <w:noProof/>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locked/>
    <w:rPr>
      <w:rFonts w:cs="Times New Roman"/>
      <w:b/>
      <w:bCs/>
      <w:noProof/>
      <w:sz w:val="20"/>
      <w:szCs w:val="20"/>
    </w:rPr>
  </w:style>
  <w:style w:type="character" w:customStyle="1" w:styleId="st">
    <w:name w:val="st"/>
    <w:basedOn w:val="Absatz-Standardschriftart"/>
    <w:uiPriority w:val="99"/>
    <w:rsid w:val="00E84503"/>
    <w:rPr>
      <w:rFonts w:cs="Times New Roman"/>
    </w:rPr>
  </w:style>
  <w:style w:type="character" w:styleId="Hervorhebung">
    <w:name w:val="Emphasis"/>
    <w:basedOn w:val="Absatz-Standardschriftart"/>
    <w:uiPriority w:val="99"/>
    <w:qFormat/>
    <w:rsid w:val="00E84503"/>
    <w:rPr>
      <w:rFonts w:cs="Times New Roman"/>
      <w:i/>
      <w:iCs/>
    </w:rPr>
  </w:style>
  <w:style w:type="character" w:customStyle="1" w:styleId="title1span">
    <w:name w:val="title1span"/>
    <w:basedOn w:val="Absatz-Standardschriftart"/>
    <w:uiPriority w:val="99"/>
    <w:rsid w:val="00AB5C67"/>
    <w:rPr>
      <w:rFonts w:cs="Times New Roman"/>
    </w:rPr>
  </w:style>
  <w:style w:type="table" w:styleId="Tabellenraster">
    <w:name w:val="Table Grid"/>
    <w:basedOn w:val="NormaleTabelle"/>
    <w:uiPriority w:val="99"/>
    <w:rsid w:val="00AB5C6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A74"/>
    <w:rPr>
      <w:noProof/>
      <w:sz w:val="24"/>
      <w:szCs w:val="24"/>
    </w:rPr>
  </w:style>
  <w:style w:type="paragraph" w:styleId="berschrift1">
    <w:name w:val="heading 1"/>
    <w:basedOn w:val="Standard"/>
    <w:next w:val="Standard"/>
    <w:link w:val="berschrift1Zchn"/>
    <w:uiPriority w:val="99"/>
    <w:qFormat/>
    <w:rsid w:val="00697458"/>
    <w:pPr>
      <w:keepNext/>
      <w:outlineLvl w:val="0"/>
    </w:pPr>
    <w:rPr>
      <w:rFonts w:ascii="Arial" w:hAnsi="Arial" w:cs="Arial"/>
      <w:b/>
      <w:bCs/>
      <w:noProof w:val="0"/>
    </w:rPr>
  </w:style>
  <w:style w:type="paragraph" w:styleId="berschrift2">
    <w:name w:val="heading 2"/>
    <w:basedOn w:val="Standard"/>
    <w:next w:val="Standard"/>
    <w:link w:val="berschrift2Zchn"/>
    <w:uiPriority w:val="99"/>
    <w:qFormat/>
    <w:pPr>
      <w:keepNext/>
      <w:keepLines/>
      <w:spacing w:before="200"/>
      <w:outlineLvl w:val="1"/>
    </w:pPr>
    <w:rPr>
      <w:rFonts w:ascii="Calibri" w:hAnsi="Calibri"/>
      <w:b/>
      <w:bCs/>
      <w:color w:val="4F81BD"/>
      <w:sz w:val="26"/>
      <w:szCs w:val="26"/>
    </w:rPr>
  </w:style>
  <w:style w:type="paragraph" w:styleId="berschrift4">
    <w:name w:val="heading 4"/>
    <w:basedOn w:val="Standard"/>
    <w:next w:val="Standard"/>
    <w:link w:val="berschrift4Zchn"/>
    <w:uiPriority w:val="99"/>
    <w:qFormat/>
    <w:pPr>
      <w:keepNext/>
      <w:keepLines/>
      <w:spacing w:before="200"/>
      <w:outlineLvl w:val="3"/>
    </w:pPr>
    <w:rPr>
      <w:rFonts w:ascii="Calibri" w:hAnsi="Calibri"/>
      <w:b/>
      <w:bCs/>
      <w:i/>
      <w:iCs/>
      <w:color w:val="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97458"/>
    <w:rPr>
      <w:rFonts w:ascii="Arial" w:hAnsi="Arial" w:cs="Arial"/>
      <w:b/>
      <w:bCs/>
    </w:rPr>
  </w:style>
  <w:style w:type="character" w:customStyle="1" w:styleId="berschrift2Zchn">
    <w:name w:val="Überschrift 2 Zchn"/>
    <w:basedOn w:val="Absatz-Standardschriftart"/>
    <w:link w:val="berschrift2"/>
    <w:uiPriority w:val="99"/>
    <w:semiHidden/>
    <w:locked/>
    <w:rPr>
      <w:rFonts w:ascii="Calibri" w:hAnsi="Calibri" w:cs="Times New Roman"/>
      <w:b/>
      <w:bCs/>
      <w:noProof/>
      <w:color w:val="4F81BD"/>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i/>
      <w:iCs/>
      <w:noProof/>
      <w:color w:val="4F81BD"/>
    </w:rPr>
  </w:style>
  <w:style w:type="paragraph" w:styleId="Textkrper">
    <w:name w:val="Body Text"/>
    <w:basedOn w:val="Standard"/>
    <w:link w:val="TextkrperZchn"/>
    <w:uiPriority w:val="99"/>
    <w:semiHidden/>
    <w:rsid w:val="00697458"/>
    <w:rPr>
      <w:rFonts w:ascii="Arial" w:hAnsi="Arial" w:cs="Arial"/>
      <w:i/>
      <w:iCs/>
      <w:noProof w:val="0"/>
    </w:rPr>
  </w:style>
  <w:style w:type="character" w:customStyle="1" w:styleId="TextkrperZchn">
    <w:name w:val="Textkörper Zchn"/>
    <w:basedOn w:val="Absatz-Standardschriftart"/>
    <w:link w:val="Textkrper"/>
    <w:uiPriority w:val="99"/>
    <w:semiHidden/>
    <w:locked/>
    <w:rsid w:val="00697458"/>
    <w:rPr>
      <w:rFonts w:ascii="Arial" w:hAnsi="Arial" w:cs="Arial"/>
      <w:i/>
      <w:iCs/>
    </w:rPr>
  </w:style>
  <w:style w:type="paragraph" w:styleId="Sprechblasentext">
    <w:name w:val="Balloon Text"/>
    <w:basedOn w:val="Standard"/>
    <w:link w:val="SprechblasentextZchn"/>
    <w:uiPriority w:val="99"/>
    <w:semiHidden/>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Pr>
      <w:rFonts w:ascii="Lucida Grande" w:hAnsi="Lucida Grande" w:cs="Lucida Grande"/>
      <w:noProof/>
      <w:sz w:val="18"/>
      <w:szCs w:val="18"/>
    </w:rPr>
  </w:style>
  <w:style w:type="character" w:styleId="Hyperlink">
    <w:name w:val="Hyperlink"/>
    <w:basedOn w:val="Absatz-Standardschriftart"/>
    <w:uiPriority w:val="99"/>
    <w:rPr>
      <w:rFonts w:cs="Times New Roman"/>
      <w:color w:val="0000FF"/>
      <w:u w:val="single"/>
    </w:rPr>
  </w:style>
  <w:style w:type="paragraph" w:styleId="Listenabsatz">
    <w:name w:val="List Paragraph"/>
    <w:basedOn w:val="Standard"/>
    <w:uiPriority w:val="99"/>
    <w:qFormat/>
    <w:pPr>
      <w:ind w:left="720"/>
      <w:contextualSpacing/>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noProof/>
    </w:rPr>
  </w:style>
  <w:style w:type="character" w:styleId="Seitenzahl">
    <w:name w:val="page number"/>
    <w:basedOn w:val="Absatz-Standardschriftart"/>
    <w:uiPriority w:val="99"/>
    <w:semiHidden/>
    <w:rPr>
      <w:rFonts w:cs="Times New Roman"/>
    </w:rPr>
  </w:style>
  <w:style w:type="character" w:customStyle="1" w:styleId="apple-converted-space">
    <w:name w:val="apple-converted-space"/>
    <w:basedOn w:val="Absatz-Standardschriftart"/>
    <w:uiPriority w:val="99"/>
    <w:rPr>
      <w:rFonts w:cs="Times New Roman"/>
    </w:rPr>
  </w:style>
  <w:style w:type="character" w:customStyle="1" w:styleId="twc">
    <w:name w:val="_twc"/>
    <w:basedOn w:val="Absatz-Standardschriftart"/>
    <w:uiPriority w:val="99"/>
    <w:rPr>
      <w:rFonts w:cs="Times New Roman"/>
    </w:rPr>
  </w:style>
  <w:style w:type="character" w:customStyle="1" w:styleId="xdb">
    <w:name w:val="_xdb"/>
    <w:basedOn w:val="Absatz-Standardschriftart"/>
    <w:uiPriority w:val="99"/>
    <w:rPr>
      <w:rFonts w:cs="Times New Roman"/>
    </w:rPr>
  </w:style>
  <w:style w:type="character" w:customStyle="1" w:styleId="xbe">
    <w:name w:val="_xbe"/>
    <w:basedOn w:val="Absatz-Standardschriftart"/>
    <w:uiPriority w:val="99"/>
    <w:rPr>
      <w:rFonts w:cs="Times New Roman"/>
    </w:rPr>
  </w:style>
  <w:style w:type="paragraph" w:styleId="StandardWeb">
    <w:name w:val="Normal (Web)"/>
    <w:basedOn w:val="Standard"/>
    <w:uiPriority w:val="99"/>
    <w:semiHidden/>
    <w:pPr>
      <w:spacing w:before="100" w:beforeAutospacing="1" w:after="100" w:afterAutospacing="1"/>
    </w:pPr>
    <w:rPr>
      <w:rFonts w:ascii="Times" w:hAnsi="Times"/>
      <w:noProof w:val="0"/>
      <w:sz w:val="20"/>
      <w:szCs w:val="20"/>
    </w:rPr>
  </w:style>
  <w:style w:type="character" w:styleId="Fett">
    <w:name w:val="Strong"/>
    <w:basedOn w:val="Absatz-Standardschriftart"/>
    <w:uiPriority w:val="99"/>
    <w:qFormat/>
    <w:rPr>
      <w:rFonts w:cs="Times New Roman"/>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noProof/>
    </w:rPr>
  </w:style>
  <w:style w:type="character" w:styleId="BesuchterHyperlink">
    <w:name w:val="FollowedHyperlink"/>
    <w:basedOn w:val="Absatz-Standardschriftart"/>
    <w:uiPriority w:val="99"/>
    <w:semiHidden/>
    <w:rPr>
      <w:rFonts w:cs="Times New Roman"/>
      <w:color w:val="800080"/>
      <w:u w:val="single"/>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cs="Times New Roman"/>
      <w:noProof/>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locked/>
    <w:rPr>
      <w:rFonts w:cs="Times New Roman"/>
      <w:b/>
      <w:bCs/>
      <w:noProof/>
      <w:sz w:val="20"/>
      <w:szCs w:val="20"/>
    </w:rPr>
  </w:style>
  <w:style w:type="character" w:customStyle="1" w:styleId="st">
    <w:name w:val="st"/>
    <w:basedOn w:val="Absatz-Standardschriftart"/>
    <w:uiPriority w:val="99"/>
    <w:rsid w:val="00E84503"/>
    <w:rPr>
      <w:rFonts w:cs="Times New Roman"/>
    </w:rPr>
  </w:style>
  <w:style w:type="character" w:styleId="Hervorhebung">
    <w:name w:val="Emphasis"/>
    <w:basedOn w:val="Absatz-Standardschriftart"/>
    <w:uiPriority w:val="99"/>
    <w:qFormat/>
    <w:rsid w:val="00E84503"/>
    <w:rPr>
      <w:rFonts w:cs="Times New Roman"/>
      <w:i/>
      <w:iCs/>
    </w:rPr>
  </w:style>
  <w:style w:type="character" w:customStyle="1" w:styleId="title1span">
    <w:name w:val="title1span"/>
    <w:basedOn w:val="Absatz-Standardschriftart"/>
    <w:uiPriority w:val="99"/>
    <w:rsid w:val="00AB5C67"/>
    <w:rPr>
      <w:rFonts w:cs="Times New Roman"/>
    </w:rPr>
  </w:style>
  <w:style w:type="table" w:styleId="Tabellenraster">
    <w:name w:val="Table Grid"/>
    <w:basedOn w:val="NormaleTabelle"/>
    <w:uiPriority w:val="99"/>
    <w:rsid w:val="00AB5C6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32225">
      <w:marLeft w:val="0"/>
      <w:marRight w:val="0"/>
      <w:marTop w:val="0"/>
      <w:marBottom w:val="0"/>
      <w:divBdr>
        <w:top w:val="none" w:sz="0" w:space="0" w:color="auto"/>
        <w:left w:val="none" w:sz="0" w:space="0" w:color="auto"/>
        <w:bottom w:val="none" w:sz="0" w:space="0" w:color="auto"/>
        <w:right w:val="none" w:sz="0" w:space="0" w:color="auto"/>
      </w:divBdr>
    </w:div>
    <w:div w:id="679432227">
      <w:marLeft w:val="0"/>
      <w:marRight w:val="0"/>
      <w:marTop w:val="0"/>
      <w:marBottom w:val="0"/>
      <w:divBdr>
        <w:top w:val="none" w:sz="0" w:space="0" w:color="auto"/>
        <w:left w:val="none" w:sz="0" w:space="0" w:color="auto"/>
        <w:bottom w:val="none" w:sz="0" w:space="0" w:color="auto"/>
        <w:right w:val="none" w:sz="0" w:space="0" w:color="auto"/>
      </w:divBdr>
    </w:div>
    <w:div w:id="679432230">
      <w:marLeft w:val="0"/>
      <w:marRight w:val="0"/>
      <w:marTop w:val="0"/>
      <w:marBottom w:val="0"/>
      <w:divBdr>
        <w:top w:val="none" w:sz="0" w:space="0" w:color="auto"/>
        <w:left w:val="none" w:sz="0" w:space="0" w:color="auto"/>
        <w:bottom w:val="none" w:sz="0" w:space="0" w:color="auto"/>
        <w:right w:val="none" w:sz="0" w:space="0" w:color="auto"/>
      </w:divBdr>
    </w:div>
    <w:div w:id="679432235">
      <w:marLeft w:val="0"/>
      <w:marRight w:val="0"/>
      <w:marTop w:val="0"/>
      <w:marBottom w:val="0"/>
      <w:divBdr>
        <w:top w:val="none" w:sz="0" w:space="0" w:color="auto"/>
        <w:left w:val="none" w:sz="0" w:space="0" w:color="auto"/>
        <w:bottom w:val="none" w:sz="0" w:space="0" w:color="auto"/>
        <w:right w:val="none" w:sz="0" w:space="0" w:color="auto"/>
      </w:divBdr>
    </w:div>
    <w:div w:id="679432236">
      <w:marLeft w:val="0"/>
      <w:marRight w:val="0"/>
      <w:marTop w:val="0"/>
      <w:marBottom w:val="0"/>
      <w:divBdr>
        <w:top w:val="none" w:sz="0" w:space="0" w:color="auto"/>
        <w:left w:val="none" w:sz="0" w:space="0" w:color="auto"/>
        <w:bottom w:val="none" w:sz="0" w:space="0" w:color="auto"/>
        <w:right w:val="none" w:sz="0" w:space="0" w:color="auto"/>
      </w:divBdr>
    </w:div>
    <w:div w:id="679432238">
      <w:marLeft w:val="0"/>
      <w:marRight w:val="0"/>
      <w:marTop w:val="0"/>
      <w:marBottom w:val="0"/>
      <w:divBdr>
        <w:top w:val="none" w:sz="0" w:space="0" w:color="auto"/>
        <w:left w:val="none" w:sz="0" w:space="0" w:color="auto"/>
        <w:bottom w:val="none" w:sz="0" w:space="0" w:color="auto"/>
        <w:right w:val="none" w:sz="0" w:space="0" w:color="auto"/>
      </w:divBdr>
    </w:div>
    <w:div w:id="679432239">
      <w:marLeft w:val="0"/>
      <w:marRight w:val="0"/>
      <w:marTop w:val="0"/>
      <w:marBottom w:val="0"/>
      <w:divBdr>
        <w:top w:val="none" w:sz="0" w:space="0" w:color="auto"/>
        <w:left w:val="none" w:sz="0" w:space="0" w:color="auto"/>
        <w:bottom w:val="none" w:sz="0" w:space="0" w:color="auto"/>
        <w:right w:val="none" w:sz="0" w:space="0" w:color="auto"/>
      </w:divBdr>
    </w:div>
    <w:div w:id="679432241">
      <w:marLeft w:val="0"/>
      <w:marRight w:val="0"/>
      <w:marTop w:val="0"/>
      <w:marBottom w:val="0"/>
      <w:divBdr>
        <w:top w:val="none" w:sz="0" w:space="0" w:color="auto"/>
        <w:left w:val="none" w:sz="0" w:space="0" w:color="auto"/>
        <w:bottom w:val="none" w:sz="0" w:space="0" w:color="auto"/>
        <w:right w:val="none" w:sz="0" w:space="0" w:color="auto"/>
      </w:divBdr>
    </w:div>
    <w:div w:id="679432242">
      <w:marLeft w:val="0"/>
      <w:marRight w:val="0"/>
      <w:marTop w:val="0"/>
      <w:marBottom w:val="0"/>
      <w:divBdr>
        <w:top w:val="none" w:sz="0" w:space="0" w:color="auto"/>
        <w:left w:val="none" w:sz="0" w:space="0" w:color="auto"/>
        <w:bottom w:val="none" w:sz="0" w:space="0" w:color="auto"/>
        <w:right w:val="none" w:sz="0" w:space="0" w:color="auto"/>
      </w:divBdr>
      <w:divsChild>
        <w:div w:id="679432226">
          <w:marLeft w:val="30"/>
          <w:marRight w:val="-480"/>
          <w:marTop w:val="90"/>
          <w:marBottom w:val="0"/>
          <w:divBdr>
            <w:top w:val="none" w:sz="0" w:space="0" w:color="auto"/>
            <w:left w:val="none" w:sz="0" w:space="0" w:color="auto"/>
            <w:bottom w:val="none" w:sz="0" w:space="0" w:color="auto"/>
            <w:right w:val="none" w:sz="0" w:space="0" w:color="auto"/>
          </w:divBdr>
          <w:divsChild>
            <w:div w:id="679432244">
              <w:marLeft w:val="0"/>
              <w:marRight w:val="0"/>
              <w:marTop w:val="0"/>
              <w:marBottom w:val="0"/>
              <w:divBdr>
                <w:top w:val="none" w:sz="0" w:space="0" w:color="auto"/>
                <w:left w:val="none" w:sz="0" w:space="0" w:color="auto"/>
                <w:bottom w:val="none" w:sz="0" w:space="0" w:color="auto"/>
                <w:right w:val="none" w:sz="0" w:space="0" w:color="auto"/>
              </w:divBdr>
              <w:divsChild>
                <w:div w:id="679432233">
                  <w:marLeft w:val="0"/>
                  <w:marRight w:val="0"/>
                  <w:marTop w:val="0"/>
                  <w:marBottom w:val="0"/>
                  <w:divBdr>
                    <w:top w:val="none" w:sz="0" w:space="0" w:color="auto"/>
                    <w:left w:val="none" w:sz="0" w:space="0" w:color="auto"/>
                    <w:bottom w:val="none" w:sz="0" w:space="0" w:color="auto"/>
                    <w:right w:val="none" w:sz="0" w:space="0" w:color="auto"/>
                  </w:divBdr>
                  <w:divsChild>
                    <w:div w:id="679432232">
                      <w:marLeft w:val="0"/>
                      <w:marRight w:val="0"/>
                      <w:marTop w:val="150"/>
                      <w:marBottom w:val="195"/>
                      <w:divBdr>
                        <w:top w:val="none" w:sz="0" w:space="0" w:color="auto"/>
                        <w:left w:val="none" w:sz="0" w:space="0" w:color="auto"/>
                        <w:bottom w:val="none" w:sz="0" w:space="0" w:color="auto"/>
                        <w:right w:val="none" w:sz="0" w:space="0" w:color="auto"/>
                      </w:divBdr>
                      <w:divsChild>
                        <w:div w:id="679432237">
                          <w:marLeft w:val="0"/>
                          <w:marRight w:val="0"/>
                          <w:marTop w:val="0"/>
                          <w:marBottom w:val="0"/>
                          <w:divBdr>
                            <w:top w:val="none" w:sz="0" w:space="0" w:color="auto"/>
                            <w:left w:val="none" w:sz="0" w:space="0" w:color="auto"/>
                            <w:bottom w:val="none" w:sz="0" w:space="0" w:color="auto"/>
                            <w:right w:val="none" w:sz="0" w:space="0" w:color="auto"/>
                          </w:divBdr>
                        </w:div>
                      </w:divsChild>
                    </w:div>
                    <w:div w:id="679432234">
                      <w:marLeft w:val="0"/>
                      <w:marRight w:val="0"/>
                      <w:marTop w:val="0"/>
                      <w:marBottom w:val="0"/>
                      <w:divBdr>
                        <w:top w:val="none" w:sz="0" w:space="0" w:color="auto"/>
                        <w:left w:val="none" w:sz="0" w:space="0" w:color="auto"/>
                        <w:bottom w:val="none" w:sz="0" w:space="0" w:color="auto"/>
                        <w:right w:val="none" w:sz="0" w:space="0" w:color="auto"/>
                      </w:divBdr>
                      <w:divsChild>
                        <w:div w:id="6794322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679432228">
          <w:marLeft w:val="30"/>
          <w:marRight w:val="-525"/>
          <w:marTop w:val="0"/>
          <w:marBottom w:val="0"/>
          <w:divBdr>
            <w:top w:val="none" w:sz="0" w:space="0" w:color="auto"/>
            <w:left w:val="none" w:sz="0" w:space="0" w:color="auto"/>
            <w:bottom w:val="none" w:sz="0" w:space="0" w:color="auto"/>
            <w:right w:val="none" w:sz="0" w:space="0" w:color="auto"/>
          </w:divBdr>
          <w:divsChild>
            <w:div w:id="679432231">
              <w:marLeft w:val="480"/>
              <w:marRight w:val="0"/>
              <w:marTop w:val="0"/>
              <w:marBottom w:val="0"/>
              <w:divBdr>
                <w:top w:val="none" w:sz="0" w:space="0" w:color="auto"/>
                <w:left w:val="none" w:sz="0" w:space="0" w:color="auto"/>
                <w:bottom w:val="none" w:sz="0" w:space="0" w:color="auto"/>
                <w:right w:val="none" w:sz="0" w:space="0" w:color="auto"/>
              </w:divBdr>
              <w:divsChild>
                <w:div w:id="6794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2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3983</Characters>
  <Application>Microsoft Office Word</Application>
  <DocSecurity>0</DocSecurity>
  <Lines>33</Lines>
  <Paragraphs>9</Paragraphs>
  <ScaleCrop>false</ScaleCrop>
  <Company>Universität Regensburg</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Alexandra Karabelas</dc:creator>
  <cp:lastModifiedBy>Patrizia Schmid Fellerer</cp:lastModifiedBy>
  <cp:revision>3</cp:revision>
  <cp:lastPrinted>2017-09-13T08:18:00Z</cp:lastPrinted>
  <dcterms:created xsi:type="dcterms:W3CDTF">2017-09-27T11:11:00Z</dcterms:created>
  <dcterms:modified xsi:type="dcterms:W3CDTF">2017-09-27T20:20:00Z</dcterms:modified>
</cp:coreProperties>
</file>