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CD" w:rsidRDefault="001A06CD" w:rsidP="001A06CD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1A06CD" w:rsidRPr="00F44785" w:rsidRDefault="001A06CD" w:rsidP="001A06CD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1A06CD" w:rsidRDefault="001A06CD" w:rsidP="001A06CD">
      <w:pPr>
        <w:jc w:val="right"/>
        <w:rPr>
          <w:rFonts w:ascii="Arial" w:hAnsi="Arial" w:cs="Arial"/>
          <w:sz w:val="32"/>
        </w:rPr>
      </w:pPr>
    </w:p>
    <w:p w:rsidR="001A06CD" w:rsidRDefault="001A06CD" w:rsidP="001A06CD">
      <w:pPr>
        <w:jc w:val="right"/>
        <w:rPr>
          <w:rFonts w:ascii="Arial" w:hAnsi="Arial" w:cs="Arial"/>
          <w:sz w:val="32"/>
        </w:rPr>
      </w:pPr>
    </w:p>
    <w:p w:rsidR="001A06CD" w:rsidRDefault="001A06CD" w:rsidP="001A06CD">
      <w:pPr>
        <w:jc w:val="right"/>
        <w:rPr>
          <w:rFonts w:ascii="Arial" w:hAnsi="Arial" w:cs="Arial"/>
          <w:sz w:val="32"/>
        </w:rPr>
      </w:pPr>
    </w:p>
    <w:p w:rsidR="001A06CD" w:rsidRPr="00BF10BC" w:rsidRDefault="008543EB" w:rsidP="001A06C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141414"/>
        </w:rPr>
      </w:pPr>
      <w:r>
        <w:rPr>
          <w:rFonts w:ascii="Arial" w:hAnsi="Arial" w:cs="Arial"/>
          <w:noProof w:val="0"/>
          <w:color w:val="141414"/>
        </w:rPr>
        <w:t>05.09</w:t>
      </w:r>
      <w:r w:rsidR="001A06CD">
        <w:rPr>
          <w:rFonts w:ascii="Arial" w:hAnsi="Arial" w:cs="Arial"/>
          <w:noProof w:val="0"/>
          <w:color w:val="141414"/>
        </w:rPr>
        <w:t>.2017</w:t>
      </w:r>
    </w:p>
    <w:p w:rsidR="001A06CD" w:rsidRPr="00BF10BC" w:rsidRDefault="001A06CD" w:rsidP="001A06CD">
      <w:pPr>
        <w:rPr>
          <w:rFonts w:ascii="Arial" w:hAnsi="Arial"/>
          <w:sz w:val="32"/>
        </w:rPr>
      </w:pPr>
      <w:r w:rsidRPr="00BF10BC">
        <w:rPr>
          <w:rFonts w:ascii="Arial" w:hAnsi="Arial"/>
          <w:sz w:val="32"/>
        </w:rPr>
        <w:t>Presseinformation</w:t>
      </w:r>
    </w:p>
    <w:p w:rsidR="001A06CD" w:rsidRPr="00BF10BC" w:rsidRDefault="001A06CD" w:rsidP="001A06CD">
      <w:pPr>
        <w:rPr>
          <w:rFonts w:ascii="Arial" w:hAnsi="Arial"/>
        </w:rPr>
      </w:pPr>
    </w:p>
    <w:p w:rsidR="001A06CD" w:rsidRPr="00BF10BC" w:rsidRDefault="001A06CD" w:rsidP="001A06CD">
      <w:pPr>
        <w:rPr>
          <w:rFonts w:ascii="Arial" w:hAnsi="Arial"/>
        </w:rPr>
      </w:pPr>
      <w:r w:rsidRPr="00BF10BC">
        <w:rPr>
          <w:rFonts w:ascii="Arial" w:hAnsi="Arial"/>
        </w:rPr>
        <w:t>mit der freundlichen Bitte um Veröffentlichung</w:t>
      </w:r>
    </w:p>
    <w:p w:rsidR="001A06CD" w:rsidRPr="00BF10BC" w:rsidRDefault="001A06CD" w:rsidP="001A06CD">
      <w:pPr>
        <w:rPr>
          <w:rFonts w:ascii="Arial" w:hAnsi="Arial"/>
        </w:rPr>
      </w:pPr>
    </w:p>
    <w:p w:rsidR="001A06CD" w:rsidRPr="00BF10BC" w:rsidRDefault="00EB1A2E" w:rsidP="001A06CD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d</w:t>
      </w:r>
      <w:r w:rsidR="000E421A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onumenta:</w:t>
      </w:r>
      <w:r w:rsidR="00275DDD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 W</w:t>
      </w:r>
      <w:r w:rsidR="001A06CD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ir</w:t>
      </w:r>
      <w:r w:rsidR="00275DDD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 reden</w:t>
      </w:r>
      <w:r w:rsidR="001A06CD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 über Kunst</w:t>
      </w:r>
      <w:r w:rsidR="00C56B05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 </w:t>
      </w:r>
      <w:r w:rsidR="00275DDD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 </w:t>
      </w:r>
    </w:p>
    <w:p w:rsidR="001A06CD" w:rsidRPr="00BF10BC" w:rsidRDefault="001A06CD" w:rsidP="001A06CD">
      <w:pPr>
        <w:rPr>
          <w:rFonts w:ascii="Arial" w:hAnsi="Arial"/>
          <w:b/>
        </w:rPr>
      </w:pPr>
    </w:p>
    <w:p w:rsidR="001A06CD" w:rsidRPr="00BF10BC" w:rsidRDefault="001A06CD" w:rsidP="001A06CD">
      <w:pPr>
        <w:rPr>
          <w:rFonts w:ascii="Arial" w:hAnsi="Arial"/>
        </w:rPr>
      </w:pPr>
    </w:p>
    <w:p w:rsidR="000E421A" w:rsidRPr="000E421A" w:rsidRDefault="001A06CD" w:rsidP="001A06CD">
      <w:pPr>
        <w:rPr>
          <w:rFonts w:ascii="Helvetica" w:eastAsiaTheme="minorHAnsi" w:hAnsi="Helvetica"/>
          <w:noProof w:val="0"/>
          <w:color w:val="000000"/>
        </w:rPr>
      </w:pPr>
      <w:r w:rsidRPr="000E421A">
        <w:rPr>
          <w:rFonts w:ascii="Helvetica" w:eastAsiaTheme="minorHAnsi" w:hAnsi="Helvetica"/>
          <w:noProof w:val="0"/>
          <w:color w:val="000000"/>
        </w:rPr>
        <w:t>RE</w:t>
      </w:r>
      <w:r w:rsidR="00EB1A2E">
        <w:rPr>
          <w:rFonts w:ascii="Helvetica" w:eastAsiaTheme="minorHAnsi" w:hAnsi="Helvetica"/>
          <w:noProof w:val="0"/>
          <w:color w:val="000000"/>
        </w:rPr>
        <w:t>GENSBURG. Die Open Air Gallery „</w:t>
      </w:r>
      <w:r w:rsidRPr="000E421A">
        <w:rPr>
          <w:rFonts w:ascii="Helvetica" w:eastAsiaTheme="minorHAnsi" w:hAnsi="Helvetica"/>
          <w:noProof w:val="0"/>
          <w:color w:val="000000"/>
        </w:rPr>
        <w:t xml:space="preserve">14 x 14 </w:t>
      </w:r>
      <w:proofErr w:type="spellStart"/>
      <w:r w:rsidRPr="000E421A">
        <w:rPr>
          <w:rFonts w:ascii="Helvetica" w:eastAsiaTheme="minorHAnsi" w:hAnsi="Helvetica"/>
          <w:noProof w:val="0"/>
          <w:color w:val="000000"/>
        </w:rPr>
        <w:t>under</w:t>
      </w:r>
      <w:proofErr w:type="spellEnd"/>
      <w:r w:rsidRPr="000E421A">
        <w:rPr>
          <w:rFonts w:ascii="Helvetica" w:eastAsiaTheme="minorHAnsi" w:hAnsi="Helvetica"/>
          <w:noProof w:val="0"/>
          <w:color w:val="000000"/>
        </w:rPr>
        <w:t xml:space="preserve"> </w:t>
      </w:r>
      <w:proofErr w:type="spellStart"/>
      <w:r w:rsidRPr="000E421A">
        <w:rPr>
          <w:rFonts w:ascii="Helvetica" w:eastAsiaTheme="minorHAnsi" w:hAnsi="Helvetica"/>
          <w:noProof w:val="0"/>
          <w:color w:val="000000"/>
        </w:rPr>
        <w:t>construction</w:t>
      </w:r>
      <w:proofErr w:type="spellEnd"/>
      <w:r w:rsidRPr="000E421A">
        <w:rPr>
          <w:rFonts w:ascii="Helvetica" w:eastAsiaTheme="minorHAnsi" w:hAnsi="Helvetica"/>
          <w:noProof w:val="0"/>
          <w:color w:val="000000"/>
        </w:rPr>
        <w:t>“ wird die Stadt verändern. Viele Mensc</w:t>
      </w:r>
      <w:r w:rsidR="00275DDD">
        <w:rPr>
          <w:rFonts w:ascii="Helvetica" w:eastAsiaTheme="minorHAnsi" w:hAnsi="Helvetica"/>
          <w:noProof w:val="0"/>
          <w:color w:val="000000"/>
        </w:rPr>
        <w:t xml:space="preserve">hen werden sich fragen: Was soll das? </w:t>
      </w:r>
      <w:r w:rsidRPr="000E421A">
        <w:rPr>
          <w:rFonts w:ascii="Helvetica" w:eastAsiaTheme="minorHAnsi" w:hAnsi="Helvetica"/>
          <w:noProof w:val="0"/>
          <w:color w:val="000000"/>
        </w:rPr>
        <w:t xml:space="preserve">Was </w:t>
      </w:r>
      <w:r w:rsidR="00275DDD">
        <w:rPr>
          <w:rFonts w:ascii="Helvetica" w:eastAsiaTheme="minorHAnsi" w:hAnsi="Helvetica"/>
          <w:noProof w:val="0"/>
          <w:color w:val="000000"/>
        </w:rPr>
        <w:t>macht die</w:t>
      </w:r>
      <w:r w:rsidR="00C56B05">
        <w:rPr>
          <w:rFonts w:ascii="Helvetica" w:eastAsiaTheme="minorHAnsi" w:hAnsi="Helvetica"/>
          <w:noProof w:val="0"/>
          <w:color w:val="000000"/>
        </w:rPr>
        <w:t>se</w:t>
      </w:r>
      <w:r w:rsidR="00275DDD">
        <w:rPr>
          <w:rFonts w:ascii="Helvetica" w:eastAsiaTheme="minorHAnsi" w:hAnsi="Helvetica"/>
          <w:noProof w:val="0"/>
          <w:color w:val="000000"/>
        </w:rPr>
        <w:t xml:space="preserve"> Kunst mit unserer Stadt?</w:t>
      </w:r>
      <w:r w:rsidR="00560B12">
        <w:rPr>
          <w:rFonts w:ascii="Helvetica" w:eastAsiaTheme="minorHAnsi" w:hAnsi="Helvetica"/>
          <w:noProof w:val="0"/>
          <w:color w:val="000000"/>
        </w:rPr>
        <w:t xml:space="preserve"> - </w:t>
      </w:r>
      <w:r w:rsidR="00EB1A2E">
        <w:rPr>
          <w:rFonts w:ascii="Helvetica" w:eastAsiaTheme="minorHAnsi" w:hAnsi="Helvetica"/>
          <w:noProof w:val="0"/>
          <w:color w:val="000000"/>
        </w:rPr>
        <w:t>Die d</w:t>
      </w:r>
      <w:r w:rsidRPr="000E421A">
        <w:rPr>
          <w:rFonts w:ascii="Helvetica" w:eastAsiaTheme="minorHAnsi" w:hAnsi="Helvetica"/>
          <w:noProof w:val="0"/>
          <w:color w:val="000000"/>
        </w:rPr>
        <w:t xml:space="preserve">onumenta gibt Antworten. Bei Führungen zu Fuß oder mit dem Bus und bei Gesprächen im Pop-up-Raum im </w:t>
      </w:r>
      <w:proofErr w:type="spellStart"/>
      <w:r w:rsidRPr="000E421A">
        <w:rPr>
          <w:rFonts w:ascii="Helvetica" w:eastAsiaTheme="minorHAnsi" w:hAnsi="Helvetica"/>
          <w:noProof w:val="0"/>
          <w:color w:val="000000"/>
        </w:rPr>
        <w:t>Degginger</w:t>
      </w:r>
      <w:proofErr w:type="spellEnd"/>
      <w:r w:rsidRPr="000E421A">
        <w:rPr>
          <w:rFonts w:ascii="Helvetica" w:eastAsiaTheme="minorHAnsi" w:hAnsi="Helvetica"/>
          <w:noProof w:val="0"/>
          <w:color w:val="000000"/>
        </w:rPr>
        <w:t xml:space="preserve">. </w:t>
      </w:r>
    </w:p>
    <w:p w:rsidR="000E421A" w:rsidRPr="000E421A" w:rsidRDefault="000E421A" w:rsidP="001A06CD">
      <w:pPr>
        <w:rPr>
          <w:rFonts w:ascii="Helvetica" w:eastAsiaTheme="minorHAnsi" w:hAnsi="Helvetica"/>
          <w:noProof w:val="0"/>
          <w:color w:val="000000"/>
        </w:rPr>
      </w:pPr>
    </w:p>
    <w:p w:rsidR="000E421A" w:rsidRPr="000E421A" w:rsidRDefault="00275DDD" w:rsidP="000E421A">
      <w:pPr>
        <w:rPr>
          <w:rFonts w:ascii="Helvetica" w:eastAsiaTheme="minorHAnsi" w:hAnsi="Helvetica"/>
          <w:b/>
          <w:noProof w:val="0"/>
          <w:color w:val="000000"/>
        </w:rPr>
      </w:pPr>
      <w:r>
        <w:rPr>
          <w:rFonts w:ascii="Helvetica" w:eastAsiaTheme="minorHAnsi" w:hAnsi="Helvetica"/>
          <w:b/>
          <w:noProof w:val="0"/>
          <w:color w:val="000000"/>
        </w:rPr>
        <w:t>Kunstvermittlung/</w:t>
      </w:r>
      <w:r w:rsidR="000E421A" w:rsidRPr="000E421A">
        <w:rPr>
          <w:rFonts w:ascii="Helvetica" w:eastAsiaTheme="minorHAnsi" w:hAnsi="Helvetica"/>
          <w:b/>
          <w:noProof w:val="0"/>
          <w:color w:val="000000"/>
        </w:rPr>
        <w:t xml:space="preserve">Führungen: </w:t>
      </w:r>
    </w:p>
    <w:p w:rsidR="000E421A" w:rsidRPr="000E421A" w:rsidRDefault="000E421A" w:rsidP="000E421A">
      <w:pPr>
        <w:rPr>
          <w:rFonts w:ascii="Helvetica" w:eastAsiaTheme="minorHAnsi" w:hAnsi="Helvetica"/>
          <w:noProof w:val="0"/>
          <w:color w:val="000000"/>
        </w:rPr>
      </w:pPr>
    </w:p>
    <w:p w:rsidR="00EB1A2E" w:rsidRDefault="000E421A" w:rsidP="000E421A">
      <w:pPr>
        <w:rPr>
          <w:rFonts w:ascii="Helvetica" w:eastAsiaTheme="minorHAnsi" w:hAnsi="Helvetica"/>
          <w:noProof w:val="0"/>
          <w:color w:val="000000"/>
        </w:rPr>
      </w:pPr>
      <w:r w:rsidRPr="000E421A">
        <w:rPr>
          <w:rFonts w:ascii="Helvetica" w:eastAsiaTheme="minorHAnsi" w:hAnsi="Helvetica"/>
          <w:b/>
          <w:noProof w:val="0"/>
          <w:color w:val="000000"/>
        </w:rPr>
        <w:t>Bustouren:</w:t>
      </w:r>
      <w:r w:rsidRPr="000E421A">
        <w:rPr>
          <w:rFonts w:ascii="Helvetica" w:eastAsiaTheme="minorHAnsi" w:hAnsi="Helvetica"/>
          <w:noProof w:val="0"/>
          <w:color w:val="000000"/>
        </w:rPr>
        <w:t xml:space="preserve"> </w:t>
      </w:r>
    </w:p>
    <w:p w:rsidR="000E421A" w:rsidRPr="000E421A" w:rsidRDefault="000E421A" w:rsidP="000E421A">
      <w:pPr>
        <w:rPr>
          <w:rFonts w:ascii="Helvetica" w:eastAsiaTheme="minorHAnsi" w:hAnsi="Helvetica"/>
          <w:noProof w:val="0"/>
          <w:color w:val="000000"/>
        </w:rPr>
      </w:pPr>
      <w:r w:rsidRPr="000E421A">
        <w:rPr>
          <w:rFonts w:ascii="Helvetica" w:eastAsiaTheme="minorHAnsi" w:hAnsi="Helvetica"/>
          <w:noProof w:val="0"/>
          <w:color w:val="000000"/>
        </w:rPr>
        <w:t>Stadtgebiet ohne Innenstadt, Sta</w:t>
      </w:r>
      <w:r w:rsidR="00560B12">
        <w:rPr>
          <w:rFonts w:ascii="Helvetica" w:eastAsiaTheme="minorHAnsi" w:hAnsi="Helvetica"/>
          <w:noProof w:val="0"/>
          <w:color w:val="000000"/>
        </w:rPr>
        <w:t xml:space="preserve">rt an der Bushaltestelle </w:t>
      </w:r>
      <w:proofErr w:type="spellStart"/>
      <w:r w:rsidR="008543EB">
        <w:rPr>
          <w:rFonts w:ascii="Helvetica" w:eastAsiaTheme="minorHAnsi" w:hAnsi="Helvetica"/>
          <w:noProof w:val="0"/>
          <w:color w:val="000000"/>
        </w:rPr>
        <w:t>Naabstraße</w:t>
      </w:r>
      <w:proofErr w:type="spellEnd"/>
      <w:r w:rsidR="008543EB">
        <w:rPr>
          <w:rFonts w:ascii="Helvetica" w:eastAsiaTheme="minorHAnsi" w:hAnsi="Helvetica"/>
          <w:noProof w:val="0"/>
          <w:color w:val="000000"/>
        </w:rPr>
        <w:t xml:space="preserve"> Regensburg</w:t>
      </w:r>
      <w:r w:rsidR="00560B12">
        <w:rPr>
          <w:rFonts w:ascii="Helvetica" w:eastAsiaTheme="minorHAnsi" w:hAnsi="Helvetica"/>
          <w:noProof w:val="0"/>
          <w:color w:val="000000"/>
        </w:rPr>
        <w:t xml:space="preserve">, </w:t>
      </w:r>
      <w:r w:rsidR="00560B12">
        <w:rPr>
          <w:rFonts w:ascii="Helvetica" w:eastAsiaTheme="minorHAnsi" w:hAnsi="Helvetica"/>
          <w:noProof w:val="0"/>
          <w:color w:val="000000"/>
        </w:rPr>
        <w:br/>
        <w:t>j</w:t>
      </w:r>
      <w:r w:rsidRPr="000E421A">
        <w:rPr>
          <w:rFonts w:ascii="Helvetica" w:eastAsiaTheme="minorHAnsi" w:hAnsi="Helvetica"/>
          <w:noProof w:val="0"/>
          <w:color w:val="000000"/>
        </w:rPr>
        <w:t xml:space="preserve">eden Sonntag während der Laufzeit der Open Air Gallery, 11.00 Uhr, Dauer ca. 90 Minuten, Kosten: 8,-/6,- Euro ermäßigt. </w:t>
      </w:r>
    </w:p>
    <w:p w:rsidR="000E421A" w:rsidRPr="000E421A" w:rsidRDefault="00560B12" w:rsidP="000E421A">
      <w:pPr>
        <w:rPr>
          <w:rFonts w:ascii="Helvetica" w:eastAsiaTheme="minorHAnsi" w:hAnsi="Helvetica"/>
          <w:noProof w:val="0"/>
          <w:szCs w:val="28"/>
        </w:rPr>
      </w:pPr>
      <w:r>
        <w:rPr>
          <w:rFonts w:ascii="Helvetica" w:eastAsiaTheme="minorHAnsi" w:hAnsi="Helvetica"/>
          <w:noProof w:val="0"/>
          <w:szCs w:val="28"/>
        </w:rPr>
        <w:t>Termine: 17.09./</w:t>
      </w:r>
      <w:r w:rsidR="000E421A" w:rsidRPr="000E421A">
        <w:rPr>
          <w:rFonts w:ascii="Helvetica" w:eastAsiaTheme="minorHAnsi" w:hAnsi="Helvetica"/>
          <w:noProof w:val="0"/>
          <w:szCs w:val="28"/>
        </w:rPr>
        <w:t>24</w:t>
      </w:r>
      <w:r>
        <w:rPr>
          <w:rFonts w:ascii="Helvetica" w:eastAsiaTheme="minorHAnsi" w:hAnsi="Helvetica"/>
          <w:noProof w:val="0"/>
          <w:szCs w:val="28"/>
        </w:rPr>
        <w:t>.09./01.10./08.10./15.10./</w:t>
      </w:r>
      <w:r w:rsidR="00EB1A2E">
        <w:rPr>
          <w:rFonts w:ascii="Helvetica" w:eastAsiaTheme="minorHAnsi" w:hAnsi="Helvetica"/>
          <w:noProof w:val="0"/>
          <w:szCs w:val="28"/>
        </w:rPr>
        <w:t>22.10.</w:t>
      </w:r>
      <w:r w:rsidR="000E421A" w:rsidRPr="000E421A">
        <w:rPr>
          <w:rFonts w:ascii="Helvetica" w:eastAsiaTheme="minorHAnsi" w:hAnsi="Helvetica"/>
          <w:noProof w:val="0"/>
          <w:szCs w:val="28"/>
        </w:rPr>
        <w:t>/29.10.</w:t>
      </w:r>
    </w:p>
    <w:p w:rsidR="000E421A" w:rsidRDefault="000E421A" w:rsidP="000E421A">
      <w:pPr>
        <w:rPr>
          <w:rFonts w:ascii="Helvetica" w:eastAsiaTheme="minorHAnsi" w:hAnsi="Helvetica"/>
          <w:noProof w:val="0"/>
          <w:szCs w:val="28"/>
        </w:rPr>
      </w:pPr>
      <w:r w:rsidRPr="000E421A">
        <w:rPr>
          <w:rFonts w:ascii="Helvetica" w:eastAsiaTheme="minorHAnsi" w:hAnsi="Helvetica"/>
          <w:noProof w:val="0"/>
          <w:szCs w:val="28"/>
        </w:rPr>
        <w:t xml:space="preserve">Bitte melden Sie sich </w:t>
      </w:r>
      <w:r w:rsidR="00275DDD">
        <w:rPr>
          <w:rFonts w:ascii="Helvetica" w:eastAsiaTheme="minorHAnsi" w:hAnsi="Helvetica"/>
          <w:noProof w:val="0"/>
          <w:szCs w:val="28"/>
        </w:rPr>
        <w:t xml:space="preserve">bis spätestens Donnerstag </w:t>
      </w:r>
      <w:r w:rsidRPr="000E421A">
        <w:rPr>
          <w:rFonts w:ascii="Helvetica" w:eastAsiaTheme="minorHAnsi" w:hAnsi="Helvetica"/>
          <w:noProof w:val="0"/>
          <w:szCs w:val="28"/>
        </w:rPr>
        <w:t xml:space="preserve">unter: </w:t>
      </w:r>
      <w:hyperlink r:id="rId8" w:history="1">
        <w:r w:rsidRPr="00F1024F">
          <w:rPr>
            <w:rStyle w:val="Hyperlink"/>
            <w:rFonts w:ascii="Helvetica" w:eastAsiaTheme="minorHAnsi" w:hAnsi="Helvetica"/>
            <w:noProof w:val="0"/>
            <w:szCs w:val="28"/>
          </w:rPr>
          <w:t>info@donumenta.de</w:t>
        </w:r>
      </w:hyperlink>
    </w:p>
    <w:p w:rsidR="000E421A" w:rsidRDefault="00275DDD" w:rsidP="000E421A">
      <w:pPr>
        <w:rPr>
          <w:rFonts w:ascii="Helvetica" w:eastAsiaTheme="minorHAnsi" w:hAnsi="Helvetica"/>
          <w:noProof w:val="0"/>
          <w:szCs w:val="28"/>
        </w:rPr>
      </w:pPr>
      <w:r>
        <w:rPr>
          <w:rFonts w:ascii="Helvetica" w:eastAsiaTheme="minorHAnsi" w:hAnsi="Helvetica"/>
          <w:noProof w:val="0"/>
          <w:szCs w:val="28"/>
        </w:rPr>
        <w:t xml:space="preserve">verbindlich zur Teilnahme an. </w:t>
      </w:r>
    </w:p>
    <w:p w:rsidR="00EB1A2E" w:rsidRDefault="000E421A" w:rsidP="000E421A">
      <w:pPr>
        <w:rPr>
          <w:rFonts w:ascii="Helvetica" w:eastAsiaTheme="minorHAnsi" w:hAnsi="Helvetica"/>
          <w:noProof w:val="0"/>
          <w:szCs w:val="28"/>
        </w:rPr>
      </w:pPr>
      <w:r w:rsidRPr="000E421A">
        <w:rPr>
          <w:rFonts w:ascii="Helvetica" w:eastAsiaTheme="minorHAnsi" w:hAnsi="Helvetica"/>
          <w:b/>
          <w:noProof w:val="0"/>
          <w:szCs w:val="28"/>
        </w:rPr>
        <w:t>Fußtouren:</w:t>
      </w:r>
      <w:r>
        <w:rPr>
          <w:rFonts w:ascii="Helvetica" w:eastAsiaTheme="minorHAnsi" w:hAnsi="Helvetica"/>
          <w:noProof w:val="0"/>
          <w:szCs w:val="28"/>
        </w:rPr>
        <w:t xml:space="preserve"> </w:t>
      </w:r>
    </w:p>
    <w:p w:rsidR="00560B12" w:rsidRDefault="000E421A" w:rsidP="000E421A">
      <w:pPr>
        <w:rPr>
          <w:rFonts w:ascii="Helvetica" w:eastAsiaTheme="minorHAnsi" w:hAnsi="Helvetica"/>
          <w:noProof w:val="0"/>
          <w:szCs w:val="28"/>
        </w:rPr>
      </w:pPr>
      <w:r>
        <w:rPr>
          <w:rFonts w:ascii="Helvetica" w:eastAsiaTheme="minorHAnsi" w:hAnsi="Helvetica"/>
          <w:noProof w:val="0"/>
          <w:szCs w:val="28"/>
        </w:rPr>
        <w:t>Innenstadt, Start: Steinerne Brücke</w:t>
      </w:r>
      <w:r w:rsidR="00560B12">
        <w:rPr>
          <w:rFonts w:ascii="Helvetica" w:eastAsiaTheme="minorHAnsi" w:hAnsi="Helvetica"/>
          <w:noProof w:val="0"/>
          <w:szCs w:val="28"/>
        </w:rPr>
        <w:t>, Stadtseite,</w:t>
      </w:r>
    </w:p>
    <w:p w:rsidR="000E421A" w:rsidRPr="000E421A" w:rsidRDefault="00560B12" w:rsidP="000E421A">
      <w:pPr>
        <w:rPr>
          <w:rFonts w:ascii="Helvetica" w:eastAsiaTheme="minorHAnsi" w:hAnsi="Helvetica"/>
          <w:noProof w:val="0"/>
          <w:szCs w:val="28"/>
        </w:rPr>
      </w:pPr>
      <w:r>
        <w:rPr>
          <w:rFonts w:ascii="Helvetica" w:eastAsiaTheme="minorHAnsi" w:hAnsi="Helvetica"/>
          <w:noProof w:val="0"/>
          <w:szCs w:val="28"/>
        </w:rPr>
        <w:t xml:space="preserve">jeden Samstag während der Laufzeit der Open Air Gallery, 16.00 Uhr, Dauer ca. 90 Minuten, </w:t>
      </w:r>
      <w:r w:rsidRPr="000E421A">
        <w:rPr>
          <w:rFonts w:ascii="Helvetica" w:eastAsiaTheme="minorHAnsi" w:hAnsi="Helvetica"/>
          <w:noProof w:val="0"/>
          <w:color w:val="000000"/>
        </w:rPr>
        <w:t xml:space="preserve">Kosten: 8,-/6,- Euro ermäßigt. </w:t>
      </w:r>
    </w:p>
    <w:p w:rsidR="00560B12" w:rsidRDefault="00560B12" w:rsidP="00560B12">
      <w:pPr>
        <w:rPr>
          <w:rFonts w:ascii="Helvetica" w:eastAsiaTheme="minorHAnsi" w:hAnsi="Helvetica"/>
          <w:noProof w:val="0"/>
          <w:szCs w:val="28"/>
        </w:rPr>
      </w:pPr>
      <w:r w:rsidRPr="00560B12">
        <w:rPr>
          <w:rFonts w:ascii="Helvetica" w:eastAsiaTheme="minorHAnsi" w:hAnsi="Helvetica"/>
          <w:noProof w:val="0"/>
          <w:szCs w:val="28"/>
        </w:rPr>
        <w:t xml:space="preserve">Termine: 16.09./23.09./30.09./07.10./14.10./21.10./28.10. </w:t>
      </w:r>
    </w:p>
    <w:p w:rsidR="00275DDD" w:rsidRDefault="00275DDD" w:rsidP="00275DDD">
      <w:pPr>
        <w:rPr>
          <w:rFonts w:ascii="Helvetica" w:eastAsiaTheme="minorHAnsi" w:hAnsi="Helvetica"/>
          <w:noProof w:val="0"/>
          <w:szCs w:val="28"/>
        </w:rPr>
      </w:pPr>
      <w:r w:rsidRPr="00275DDD">
        <w:rPr>
          <w:rFonts w:ascii="Helvetica" w:eastAsiaTheme="minorHAnsi" w:hAnsi="Helvetica"/>
          <w:noProof w:val="0"/>
          <w:szCs w:val="28"/>
        </w:rPr>
        <w:t xml:space="preserve">Bitte melden Sie sich bis spätestens Donnerstag unter: </w:t>
      </w:r>
      <w:hyperlink r:id="rId9" w:history="1">
        <w:r w:rsidRPr="007A4181">
          <w:rPr>
            <w:rStyle w:val="Hyperlink"/>
            <w:rFonts w:ascii="Helvetica" w:eastAsiaTheme="minorHAnsi" w:hAnsi="Helvetica"/>
            <w:noProof w:val="0"/>
            <w:szCs w:val="28"/>
          </w:rPr>
          <w:t>info@donumenta.de</w:t>
        </w:r>
      </w:hyperlink>
    </w:p>
    <w:p w:rsidR="00560B12" w:rsidRDefault="00275DDD" w:rsidP="00275DDD">
      <w:pPr>
        <w:rPr>
          <w:rFonts w:ascii="Helvetica" w:eastAsiaTheme="minorHAnsi" w:hAnsi="Helvetica"/>
          <w:noProof w:val="0"/>
          <w:szCs w:val="28"/>
        </w:rPr>
      </w:pPr>
      <w:r>
        <w:rPr>
          <w:rFonts w:ascii="Helvetica" w:eastAsiaTheme="minorHAnsi" w:hAnsi="Helvetica"/>
          <w:noProof w:val="0"/>
          <w:szCs w:val="28"/>
        </w:rPr>
        <w:t>verbindlich zur Teilnahme an.</w:t>
      </w:r>
    </w:p>
    <w:p w:rsidR="000E421A" w:rsidRDefault="000E421A" w:rsidP="000E421A">
      <w:pPr>
        <w:rPr>
          <w:rFonts w:ascii="Helvetica" w:eastAsiaTheme="minorHAnsi" w:hAnsi="Helvetica"/>
          <w:noProof w:val="0"/>
          <w:sz w:val="28"/>
          <w:szCs w:val="28"/>
        </w:rPr>
      </w:pPr>
    </w:p>
    <w:p w:rsidR="00EB1A2E" w:rsidRDefault="00560B12" w:rsidP="001A06CD">
      <w:pPr>
        <w:rPr>
          <w:rFonts w:ascii="Helvetica" w:eastAsiaTheme="minorHAnsi" w:hAnsi="Helvetica"/>
          <w:b/>
          <w:noProof w:val="0"/>
          <w:szCs w:val="28"/>
        </w:rPr>
      </w:pPr>
      <w:r w:rsidRPr="00560B12">
        <w:rPr>
          <w:rFonts w:ascii="Helvetica" w:eastAsiaTheme="minorHAnsi" w:hAnsi="Helvetica"/>
          <w:b/>
          <w:noProof w:val="0"/>
          <w:szCs w:val="28"/>
        </w:rPr>
        <w:t>Gespräche</w:t>
      </w:r>
      <w:r w:rsidR="00C56B05">
        <w:rPr>
          <w:rFonts w:ascii="Helvetica" w:eastAsiaTheme="minorHAnsi" w:hAnsi="Helvetica"/>
          <w:b/>
          <w:noProof w:val="0"/>
          <w:szCs w:val="28"/>
        </w:rPr>
        <w:t>, Video, Dokumentationen, Kataloge und Informationen</w:t>
      </w:r>
      <w:r w:rsidR="00EB1A2E">
        <w:rPr>
          <w:rFonts w:ascii="Helvetica" w:eastAsiaTheme="minorHAnsi" w:hAnsi="Helvetica"/>
          <w:b/>
          <w:noProof w:val="0"/>
          <w:szCs w:val="28"/>
        </w:rPr>
        <w:t xml:space="preserve"> </w:t>
      </w:r>
    </w:p>
    <w:p w:rsidR="00560B12" w:rsidRDefault="00EB1A2E" w:rsidP="001A06CD">
      <w:pPr>
        <w:rPr>
          <w:rFonts w:ascii="Helvetica" w:eastAsiaTheme="minorHAnsi" w:hAnsi="Helvetica"/>
          <w:b/>
          <w:noProof w:val="0"/>
          <w:szCs w:val="28"/>
        </w:rPr>
      </w:pPr>
      <w:bookmarkStart w:id="0" w:name="_GoBack"/>
      <w:bookmarkEnd w:id="0"/>
      <w:r>
        <w:rPr>
          <w:rFonts w:ascii="Helvetica" w:eastAsiaTheme="minorHAnsi" w:hAnsi="Helvetica"/>
          <w:noProof w:val="0"/>
          <w:color w:val="000000"/>
        </w:rPr>
        <w:t xml:space="preserve">im Pop-Up-Raum im </w:t>
      </w:r>
      <w:proofErr w:type="spellStart"/>
      <w:r>
        <w:rPr>
          <w:rFonts w:ascii="Helvetica" w:eastAsiaTheme="minorHAnsi" w:hAnsi="Helvetica"/>
          <w:noProof w:val="0"/>
          <w:color w:val="000000"/>
        </w:rPr>
        <w:t>Degginger</w:t>
      </w:r>
      <w:proofErr w:type="spellEnd"/>
      <w:r w:rsidR="00560B12" w:rsidRPr="00EB1A2E">
        <w:rPr>
          <w:rFonts w:ascii="Helvetica" w:eastAsiaTheme="minorHAnsi" w:hAnsi="Helvetica"/>
          <w:noProof w:val="0"/>
          <w:szCs w:val="28"/>
        </w:rPr>
        <w:t>:</w:t>
      </w:r>
      <w:r w:rsidR="00560B12">
        <w:rPr>
          <w:rFonts w:ascii="Helvetica" w:eastAsiaTheme="minorHAnsi" w:hAnsi="Helvetica"/>
          <w:b/>
          <w:noProof w:val="0"/>
          <w:szCs w:val="28"/>
        </w:rPr>
        <w:t xml:space="preserve"> </w:t>
      </w:r>
    </w:p>
    <w:p w:rsidR="00560B12" w:rsidRPr="00C56B05" w:rsidRDefault="00C56B05" w:rsidP="001A06CD">
      <w:pPr>
        <w:rPr>
          <w:rFonts w:ascii="Helvetica" w:eastAsiaTheme="minorHAnsi" w:hAnsi="Helvetica"/>
          <w:noProof w:val="0"/>
          <w:szCs w:val="28"/>
        </w:rPr>
      </w:pPr>
      <w:r w:rsidRPr="00C56B05">
        <w:rPr>
          <w:rFonts w:ascii="Helvetica" w:eastAsiaTheme="minorHAnsi" w:hAnsi="Helvetica"/>
          <w:noProof w:val="0"/>
          <w:szCs w:val="28"/>
        </w:rPr>
        <w:t>Öffnungszeiten: Montag/Mittwoch/Freitag 16.00 Uhr bis 19.00 Uhr</w:t>
      </w:r>
    </w:p>
    <w:p w:rsidR="00C56B05" w:rsidRDefault="00C56B05" w:rsidP="001A06CD">
      <w:pPr>
        <w:rPr>
          <w:rFonts w:ascii="Helvetica" w:eastAsiaTheme="minorHAnsi" w:hAnsi="Helvetica"/>
          <w:b/>
          <w:noProof w:val="0"/>
          <w:color w:val="000000"/>
        </w:rPr>
      </w:pPr>
    </w:p>
    <w:p w:rsidR="004945B8" w:rsidRDefault="00C56B05" w:rsidP="001A06CD">
      <w:pPr>
        <w:rPr>
          <w:rFonts w:ascii="Helvetica" w:eastAsiaTheme="minorHAnsi" w:hAnsi="Helvetica"/>
          <w:noProof w:val="0"/>
          <w:color w:val="000000"/>
        </w:rPr>
      </w:pPr>
      <w:r>
        <w:rPr>
          <w:rFonts w:ascii="Helvetica" w:eastAsiaTheme="minorHAnsi" w:hAnsi="Helvetica"/>
          <w:b/>
          <w:noProof w:val="0"/>
          <w:color w:val="000000"/>
        </w:rPr>
        <w:t>Offene Gesprächsrunde</w:t>
      </w:r>
      <w:r w:rsidR="00560B12">
        <w:rPr>
          <w:rFonts w:ascii="Helvetica" w:eastAsiaTheme="minorHAnsi" w:hAnsi="Helvetica"/>
          <w:noProof w:val="0"/>
          <w:color w:val="000000"/>
        </w:rPr>
        <w:t xml:space="preserve"> </w:t>
      </w:r>
      <w:r w:rsidRPr="00C56B05">
        <w:rPr>
          <w:rFonts w:ascii="Helvetica" w:eastAsiaTheme="minorHAnsi" w:hAnsi="Helvetica"/>
          <w:b/>
          <w:noProof w:val="0"/>
          <w:color w:val="000000"/>
        </w:rPr>
        <w:t>„ Wir reden über Kunst“</w:t>
      </w:r>
      <w:r>
        <w:rPr>
          <w:rFonts w:ascii="Helvetica" w:eastAsiaTheme="minorHAnsi" w:hAnsi="Helvetica"/>
          <w:noProof w:val="0"/>
          <w:color w:val="000000"/>
        </w:rPr>
        <w:t xml:space="preserve"> </w:t>
      </w:r>
      <w:r w:rsidR="00EB1A2E">
        <w:rPr>
          <w:rFonts w:ascii="Helvetica" w:eastAsiaTheme="minorHAnsi" w:hAnsi="Helvetica"/>
          <w:noProof w:val="0"/>
          <w:color w:val="000000"/>
        </w:rPr>
        <w:t xml:space="preserve">im Pop-Up-Raum im </w:t>
      </w:r>
      <w:proofErr w:type="spellStart"/>
      <w:r w:rsidR="00EB1A2E">
        <w:rPr>
          <w:rFonts w:ascii="Helvetica" w:eastAsiaTheme="minorHAnsi" w:hAnsi="Helvetica"/>
          <w:noProof w:val="0"/>
          <w:color w:val="000000"/>
        </w:rPr>
        <w:t>Degginger</w:t>
      </w:r>
      <w:proofErr w:type="spellEnd"/>
      <w:r w:rsidR="00EB1A2E">
        <w:rPr>
          <w:rFonts w:ascii="Helvetica" w:eastAsiaTheme="minorHAnsi" w:hAnsi="Helvetica"/>
          <w:noProof w:val="0"/>
          <w:color w:val="000000"/>
        </w:rPr>
        <w:t>:</w:t>
      </w:r>
      <w:r>
        <w:rPr>
          <w:rFonts w:ascii="Helvetica" w:eastAsiaTheme="minorHAnsi" w:hAnsi="Helvetica"/>
          <w:noProof w:val="0"/>
          <w:color w:val="000000"/>
        </w:rPr>
        <w:t xml:space="preserve"> D</w:t>
      </w:r>
      <w:r w:rsidR="00C55A45">
        <w:rPr>
          <w:rFonts w:ascii="Helvetica" w:eastAsiaTheme="minorHAnsi" w:hAnsi="Helvetica"/>
          <w:noProof w:val="0"/>
          <w:color w:val="000000"/>
        </w:rPr>
        <w:t>onnerstag</w:t>
      </w:r>
      <w:r w:rsidR="004427FA">
        <w:rPr>
          <w:rFonts w:ascii="Helvetica" w:eastAsiaTheme="minorHAnsi" w:hAnsi="Helvetica"/>
          <w:noProof w:val="0"/>
          <w:color w:val="000000"/>
        </w:rPr>
        <w:t xml:space="preserve"> </w:t>
      </w:r>
      <w:r w:rsidR="00275DDD">
        <w:rPr>
          <w:rFonts w:ascii="Helvetica" w:eastAsiaTheme="minorHAnsi" w:hAnsi="Helvetica"/>
          <w:noProof w:val="0"/>
          <w:color w:val="000000"/>
        </w:rPr>
        <w:t>28.09./5</w:t>
      </w:r>
      <w:r w:rsidR="004945B8">
        <w:rPr>
          <w:rFonts w:ascii="Helvetica" w:eastAsiaTheme="minorHAnsi" w:hAnsi="Helvetica"/>
          <w:noProof w:val="0"/>
          <w:color w:val="000000"/>
        </w:rPr>
        <w:t>.10.</w:t>
      </w:r>
      <w:r>
        <w:rPr>
          <w:rFonts w:ascii="Helvetica" w:eastAsiaTheme="minorHAnsi" w:hAnsi="Helvetica"/>
          <w:noProof w:val="0"/>
          <w:color w:val="000000"/>
        </w:rPr>
        <w:t>2017</w:t>
      </w:r>
      <w:r w:rsidRPr="00C56B05">
        <w:t xml:space="preserve"> </w:t>
      </w:r>
      <w:r w:rsidRPr="00C56B05">
        <w:rPr>
          <w:rFonts w:ascii="Helvetica" w:eastAsiaTheme="minorHAnsi" w:hAnsi="Helvetica"/>
          <w:noProof w:val="0"/>
          <w:color w:val="000000"/>
        </w:rPr>
        <w:t>um 19.30 Uhr.</w:t>
      </w:r>
    </w:p>
    <w:p w:rsidR="00C56B05" w:rsidRDefault="00C56B05" w:rsidP="001A06CD">
      <w:pPr>
        <w:rPr>
          <w:rFonts w:ascii="Helvetica" w:eastAsiaTheme="minorHAnsi" w:hAnsi="Helvetica"/>
          <w:noProof w:val="0"/>
          <w:color w:val="000000"/>
        </w:rPr>
      </w:pPr>
    </w:p>
    <w:p w:rsidR="001A06CD" w:rsidRPr="00BF10BC" w:rsidRDefault="005025A1" w:rsidP="001A06CD">
      <w:pPr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22860</wp:posOffset>
                </wp:positionV>
                <wp:extent cx="2286000" cy="1518920"/>
                <wp:effectExtent l="0" t="0" r="0" b="508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5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B12" w:rsidRDefault="00560B12" w:rsidP="001A06CD">
                            <w:pPr>
                              <w:ind w:right="737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Pressekontakt:</w:t>
                            </w:r>
                          </w:p>
                          <w:p w:rsidR="00560B12" w:rsidRPr="006153FC" w:rsidRDefault="00560B12" w:rsidP="001A06CD">
                            <w:pPr>
                              <w:ind w:right="737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60B12" w:rsidRPr="006153FC" w:rsidRDefault="00560B12" w:rsidP="001A06C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Julia Weigl-Wagner M.A.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 Relations-Beraterin (DAPR), Leitung</w:t>
                            </w:r>
                          </w:p>
                          <w:p w:rsidR="00560B12" w:rsidRPr="006153FC" w:rsidRDefault="00560B12" w:rsidP="001A0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60B12" w:rsidRDefault="00560B12" w:rsidP="001A0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Patrizia Schmid-Fellerer</w:t>
                            </w:r>
                          </w:p>
                          <w:p w:rsidR="00560B12" w:rsidRPr="006153FC" w:rsidRDefault="00560B12" w:rsidP="001A0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Assistenz</w:t>
                            </w:r>
                            <w:r w:rsidRPr="006153FC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60B12" w:rsidRPr="006153FC" w:rsidRDefault="00EB1A2E" w:rsidP="001A0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560B12" w:rsidRPr="006153F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presse@donumenta.de</w:t>
                              </w:r>
                            </w:hyperlink>
                            <w:r w:rsidR="00560B12" w:rsidRPr="006153FC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60B12" w:rsidRDefault="00560B12" w:rsidP="001A0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60B12" w:rsidRPr="006153FC" w:rsidRDefault="00560B12" w:rsidP="001A0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(0941) 55 1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.05pt;margin-top:1.8pt;width:180pt;height:1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" filled="f" stroked="f">
                <v:path arrowok="t"/>
                <v:textbox>
                  <w:txbxContent>
                    <w:p w:rsidR="00560B12" w:rsidRDefault="00560B12" w:rsidP="001A06CD">
                      <w:pPr>
                        <w:ind w:right="737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Pressekontakt:</w:t>
                      </w:r>
                    </w:p>
                    <w:p w:rsidR="00560B12" w:rsidRPr="006153FC" w:rsidRDefault="00560B12" w:rsidP="001A06CD">
                      <w:pPr>
                        <w:ind w:right="737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60B12" w:rsidRPr="006153FC" w:rsidRDefault="00560B12" w:rsidP="001A06C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Julia Weigl-Wagner M.A.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Public Relations-Beraterin (DAPR), Leitung</w:t>
                      </w:r>
                    </w:p>
                    <w:p w:rsidR="00560B12" w:rsidRPr="006153FC" w:rsidRDefault="00560B12" w:rsidP="001A06C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60B12" w:rsidRDefault="00560B12" w:rsidP="001A06C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Patrizia Schmid-Fellerer</w:t>
                      </w:r>
                    </w:p>
                    <w:p w:rsidR="00560B12" w:rsidRPr="006153FC" w:rsidRDefault="00560B12" w:rsidP="001A06C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Assistenz</w:t>
                      </w:r>
                      <w:r w:rsidRPr="006153FC"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60B12" w:rsidRPr="006153FC" w:rsidRDefault="00EB1A2E" w:rsidP="001A06C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560B12" w:rsidRPr="006153FC">
                          <w:rPr>
                            <w:rStyle w:val="Hyperlink"/>
                            <w:sz w:val="18"/>
                            <w:szCs w:val="18"/>
                          </w:rPr>
                          <w:t>presse@donumenta.de</w:t>
                        </w:r>
                      </w:hyperlink>
                      <w:r w:rsidR="00560B12" w:rsidRPr="006153FC">
                        <w:rPr>
                          <w:rStyle w:val="Hyperlin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60B12" w:rsidRDefault="00560B12" w:rsidP="001A06C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60B12" w:rsidRPr="006153FC" w:rsidRDefault="00560B12" w:rsidP="001A06C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Tel. (0941) 55 1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06CD" w:rsidRPr="00BF10BC" w:rsidRDefault="001A06CD" w:rsidP="001A06CD">
      <w:pPr>
        <w:spacing w:line="312" w:lineRule="auto"/>
        <w:rPr>
          <w:rFonts w:ascii="Arial" w:hAnsi="Arial" w:cs="Arial"/>
          <w:sz w:val="20"/>
          <w:szCs w:val="22"/>
        </w:rPr>
      </w:pPr>
    </w:p>
    <w:p w:rsidR="001A06CD" w:rsidRPr="00BF10BC" w:rsidRDefault="001A06CD" w:rsidP="001A06CD">
      <w:pPr>
        <w:rPr>
          <w:rFonts w:ascii="Arial" w:hAnsi="Arial"/>
        </w:rPr>
      </w:pPr>
    </w:p>
    <w:p w:rsidR="001A06CD" w:rsidRPr="00715FFE" w:rsidRDefault="001A06CD" w:rsidP="001A06CD">
      <w:pPr>
        <w:jc w:val="right"/>
        <w:rPr>
          <w:rFonts w:ascii="Arial" w:hAnsi="Arial" w:cs="Arial"/>
          <w:color w:val="1A1A1A"/>
          <w:sz w:val="18"/>
          <w:szCs w:val="18"/>
        </w:rPr>
      </w:pPr>
    </w:p>
    <w:p w:rsidR="001A06CD" w:rsidRDefault="001A06CD"/>
    <w:sectPr w:rsidR="001A06CD" w:rsidSect="001A06CD">
      <w:headerReference w:type="default" r:id="rId12"/>
      <w:footerReference w:type="even" r:id="rId13"/>
      <w:footerReference w:type="default" r:id="rId14"/>
      <w:pgSz w:w="11900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EC" w:rsidRDefault="00A322EC">
      <w:r>
        <w:separator/>
      </w:r>
    </w:p>
  </w:endnote>
  <w:endnote w:type="continuationSeparator" w:id="0">
    <w:p w:rsidR="00A322EC" w:rsidRDefault="00A3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odPro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12" w:rsidRDefault="00560B12" w:rsidP="001A06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0B12" w:rsidRDefault="00560B12" w:rsidP="001A06C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12" w:rsidRDefault="00560B12" w:rsidP="001A06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B1A2E">
      <w:rPr>
        <w:rStyle w:val="Seitenzahl"/>
      </w:rPr>
      <w:t>1</w:t>
    </w:r>
    <w:r>
      <w:rPr>
        <w:rStyle w:val="Seitenzahl"/>
      </w:rPr>
      <w:fldChar w:fldCharType="end"/>
    </w:r>
  </w:p>
  <w:p w:rsidR="00560B12" w:rsidRPr="006153FC" w:rsidRDefault="00560B12" w:rsidP="001A06CD">
    <w:pPr>
      <w:rPr>
        <w:rFonts w:cs="Arial"/>
        <w:sz w:val="20"/>
        <w:szCs w:val="22"/>
      </w:rPr>
    </w:pPr>
    <w:r w:rsidRPr="006153FC">
      <w:rPr>
        <w:rFonts w:cs="Arial"/>
        <w:sz w:val="20"/>
        <w:szCs w:val="22"/>
      </w:rPr>
      <w:t>Mit freundlicher Unterstützung von:</w:t>
    </w:r>
    <w:r w:rsidRPr="0025262E">
      <w:rPr>
        <w:rFonts w:cs="Arial"/>
        <w:sz w:val="22"/>
        <w:szCs w:val="22"/>
      </w:rPr>
      <w:t xml:space="preserve"> </w:t>
    </w:r>
  </w:p>
  <w:p w:rsidR="00560B12" w:rsidRDefault="00560B12" w:rsidP="001A06CD">
    <w:pPr>
      <w:pStyle w:val="Fuzeile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2804795</wp:posOffset>
          </wp:positionH>
          <wp:positionV relativeFrom="paragraph">
            <wp:posOffset>36830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3" name="Grafik 3" descr="C:\Users\RHS\Documents\donumenta 2017\02 donumenta 2017 under construction\07 Sponsoren Dank und Logos\Logos\Logo_DEZ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\02 donumenta 2017 under construction\07 Sponsoren Dank und Logos\Logos\Logo_DEZR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3728720</wp:posOffset>
          </wp:positionH>
          <wp:positionV relativeFrom="paragraph">
            <wp:posOffset>74930</wp:posOffset>
          </wp:positionV>
          <wp:extent cx="1314450" cy="438150"/>
          <wp:effectExtent l="0" t="0" r="0" b="0"/>
          <wp:wrapTight wrapText="bothSides">
            <wp:wrapPolygon edited="0">
              <wp:start x="0" y="0"/>
              <wp:lineTo x="0" y="20661"/>
              <wp:lineTo x="21287" y="20661"/>
              <wp:lineTo x="21287" y="0"/>
              <wp:lineTo x="0" y="0"/>
            </wp:wrapPolygon>
          </wp:wrapTight>
          <wp:docPr id="4" name="Grafik 4" descr="C:\Users\RHS\Documents\donumenta 2017\02 donumenta 2017 under construction\07 Sponsoren Dank und Logos\Logos\ios regensburg_logo_d_CMYK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HS\Documents\donumenta 2017\02 donumenta 2017 under construction\07 Sponsoren Dank und Logos\Logos\ios regensburg_logo_d_CMYK w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2033270</wp:posOffset>
          </wp:positionH>
          <wp:positionV relativeFrom="paragraph">
            <wp:posOffset>81915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3" name="Grafik 13" descr="C:\Users\RHS\Documents\donumenta 2017 under construction\sponsoren\Logos\2_Logo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HS\Documents\donumenta 2017 under construction\sponsoren\Logos\2_Logo_B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20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404495</wp:posOffset>
          </wp:positionH>
          <wp:positionV relativeFrom="paragraph">
            <wp:posOffset>113030</wp:posOffset>
          </wp:positionV>
          <wp:extent cx="1409700" cy="384810"/>
          <wp:effectExtent l="0" t="0" r="0" b="0"/>
          <wp:wrapTight wrapText="bothSides">
            <wp:wrapPolygon edited="0">
              <wp:start x="0" y="0"/>
              <wp:lineTo x="0" y="20317"/>
              <wp:lineTo x="21308" y="20317"/>
              <wp:lineTo x="21308" y="0"/>
              <wp:lineTo x="0" y="0"/>
            </wp:wrapPolygon>
          </wp:wrapTight>
          <wp:docPr id="1" name="Grafik 1" descr="C:\Users\Patrizia\AppData\Local\Microsoft\Windows\INetCache\Content.Outlook\BQAVQ439\STMBW_Logo_Kulturfonds_Kun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zia\AppData\Local\Microsoft\Windows\INetCache\Content.Outlook\BQAVQ439\STMBW_Logo_Kulturfonds_Kunst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5247640</wp:posOffset>
          </wp:positionH>
          <wp:positionV relativeFrom="paragraph">
            <wp:posOffset>114935</wp:posOffset>
          </wp:positionV>
          <wp:extent cx="1156970" cy="284480"/>
          <wp:effectExtent l="0" t="0" r="5080" b="1270"/>
          <wp:wrapTight wrapText="bothSides">
            <wp:wrapPolygon edited="0">
              <wp:start x="0" y="0"/>
              <wp:lineTo x="0" y="20250"/>
              <wp:lineTo x="21339" y="20250"/>
              <wp:lineTo x="21339" y="0"/>
              <wp:lineTo x="0" y="0"/>
            </wp:wrapPolygon>
          </wp:wrapTight>
          <wp:docPr id="11" name="Grafik 11" descr="C:\Users\RHS\Documents\donumenta 2017 under construction\sponsoren\Logos\LfA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HS\Documents\donumenta 2017 under construction\sponsoren\Logos\LfA_Logo_4c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74930</wp:posOffset>
          </wp:positionV>
          <wp:extent cx="1266825" cy="419100"/>
          <wp:effectExtent l="0" t="0" r="9525" b="0"/>
          <wp:wrapTight wrapText="bothSides">
            <wp:wrapPolygon edited="0">
              <wp:start x="0" y="0"/>
              <wp:lineTo x="0" y="20618"/>
              <wp:lineTo x="21438" y="20618"/>
              <wp:lineTo x="21438" y="0"/>
              <wp:lineTo x="0" y="0"/>
            </wp:wrapPolygon>
          </wp:wrapTight>
          <wp:docPr id="12" name="Grafik 12" descr="C:\Users\RHS\Documents\donumenta 2017 under construction\Presse Jan.17\Archiv\stadt-regensbu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 under construction\Presse Jan.17\Archiv\stadt-regensbur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0B12" w:rsidRPr="00CE61A6" w:rsidRDefault="00560B12" w:rsidP="001A06CD">
    <w:pPr>
      <w:pStyle w:val="Fuzeile"/>
      <w:ind w:right="360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EC" w:rsidRDefault="00A322EC">
      <w:r>
        <w:separator/>
      </w:r>
    </w:p>
  </w:footnote>
  <w:footnote w:type="continuationSeparator" w:id="0">
    <w:p w:rsidR="00A322EC" w:rsidRDefault="00A32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12" w:rsidRDefault="00560B12" w:rsidP="001A06CD">
    <w:pPr>
      <w:pStyle w:val="Kopfzeile"/>
      <w:tabs>
        <w:tab w:val="clear" w:pos="4536"/>
        <w:tab w:val="clear" w:pos="9072"/>
        <w:tab w:val="left" w:pos="5595"/>
      </w:tabs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-212090</wp:posOffset>
          </wp:positionV>
          <wp:extent cx="4502150" cy="1428750"/>
          <wp:effectExtent l="0" t="0" r="0" b="0"/>
          <wp:wrapTight wrapText="bothSides">
            <wp:wrapPolygon edited="0">
              <wp:start x="0" y="0"/>
              <wp:lineTo x="0" y="21312"/>
              <wp:lineTo x="21478" y="21312"/>
              <wp:lineTo x="21478" y="0"/>
              <wp:lineTo x="0" y="0"/>
            </wp:wrapPolygon>
          </wp:wrapTight>
          <wp:docPr id="2" name="Grafik 2" descr="\\192.168.0.2\Home\donumenta 2017\02 donumenta 2017 under construction\05 Presse\UC14x14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\Home\donumenta 2017\02 donumenta 2017 under construction\05 Presse\UC14x14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5911A5"/>
    <w:multiLevelType w:val="hybridMultilevel"/>
    <w:tmpl w:val="46AE1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C3C54"/>
    <w:multiLevelType w:val="multilevel"/>
    <w:tmpl w:val="51D4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04F89"/>
    <w:multiLevelType w:val="hybridMultilevel"/>
    <w:tmpl w:val="11149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307546"/>
    <w:multiLevelType w:val="hybridMultilevel"/>
    <w:tmpl w:val="C4D0F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098B"/>
    <w:multiLevelType w:val="hybridMultilevel"/>
    <w:tmpl w:val="567403C6"/>
    <w:lvl w:ilvl="0" w:tplc="297CC1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CD"/>
    <w:rsid w:val="000E421A"/>
    <w:rsid w:val="001A06CD"/>
    <w:rsid w:val="001B50D5"/>
    <w:rsid w:val="00275DDD"/>
    <w:rsid w:val="004427FA"/>
    <w:rsid w:val="004945B8"/>
    <w:rsid w:val="005025A1"/>
    <w:rsid w:val="00560B12"/>
    <w:rsid w:val="008543EB"/>
    <w:rsid w:val="00A322EC"/>
    <w:rsid w:val="00B967C3"/>
    <w:rsid w:val="00C55A45"/>
    <w:rsid w:val="00C56B05"/>
    <w:rsid w:val="00EB1A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6CD"/>
    <w:rPr>
      <w:rFonts w:eastAsiaTheme="minorEastAsia"/>
      <w:noProof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A06CD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0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A06CD"/>
    <w:rPr>
      <w:rFonts w:ascii="Arial" w:eastAsia="Times New Roman" w:hAnsi="Arial" w:cs="Arial"/>
      <w:b/>
      <w:bCs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06C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6C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eastAsia="de-DE"/>
    </w:rPr>
  </w:style>
  <w:style w:type="paragraph" w:styleId="Textkrper">
    <w:name w:val="Body Text"/>
    <w:basedOn w:val="Standard"/>
    <w:link w:val="TextkrperZchn"/>
    <w:semiHidden/>
    <w:rsid w:val="001A06CD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1A06CD"/>
    <w:rPr>
      <w:rFonts w:ascii="Arial" w:eastAsia="Times New Roman" w:hAnsi="Arial" w:cs="Arial"/>
      <w:i/>
      <w:i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6C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6CD"/>
    <w:rPr>
      <w:rFonts w:ascii="Lucida Grande" w:eastAsiaTheme="minorEastAsia" w:hAnsi="Lucida Grande" w:cs="Lucida Grande"/>
      <w:noProof/>
      <w:sz w:val="18"/>
      <w:szCs w:val="18"/>
      <w:lang w:eastAsia="de-DE"/>
    </w:rPr>
  </w:style>
  <w:style w:type="character" w:styleId="Hyperlink">
    <w:name w:val="Hyperlink"/>
    <w:uiPriority w:val="99"/>
    <w:rsid w:val="001A06C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06C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A06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06CD"/>
    <w:rPr>
      <w:rFonts w:eastAsiaTheme="minorEastAsia"/>
      <w:noProof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A06CD"/>
  </w:style>
  <w:style w:type="character" w:customStyle="1" w:styleId="apple-converted-space">
    <w:name w:val="apple-converted-space"/>
    <w:basedOn w:val="Absatz-Standardschriftart"/>
    <w:rsid w:val="001A06CD"/>
  </w:style>
  <w:style w:type="character" w:customStyle="1" w:styleId="twc">
    <w:name w:val="_twc"/>
    <w:basedOn w:val="Absatz-Standardschriftart"/>
    <w:rsid w:val="001A06CD"/>
  </w:style>
  <w:style w:type="character" w:customStyle="1" w:styleId="xdb">
    <w:name w:val="_xdb"/>
    <w:basedOn w:val="Absatz-Standardschriftart"/>
    <w:rsid w:val="001A06CD"/>
  </w:style>
  <w:style w:type="character" w:customStyle="1" w:styleId="xbe">
    <w:name w:val="_xbe"/>
    <w:basedOn w:val="Absatz-Standardschriftart"/>
    <w:rsid w:val="001A06CD"/>
  </w:style>
  <w:style w:type="character" w:styleId="Fett">
    <w:name w:val="Strong"/>
    <w:basedOn w:val="Absatz-Standardschriftart"/>
    <w:uiPriority w:val="22"/>
    <w:qFormat/>
    <w:rsid w:val="001A06C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A06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06CD"/>
    <w:rPr>
      <w:rFonts w:eastAsiaTheme="minorEastAsia"/>
      <w:noProof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06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06CD"/>
    <w:rPr>
      <w:rFonts w:eastAsiaTheme="minorEastAsia"/>
      <w:noProof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6CD"/>
    <w:rPr>
      <w:rFonts w:eastAsiaTheme="minorEastAsia"/>
      <w:b/>
      <w:bCs/>
      <w:noProof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6CD"/>
    <w:rPr>
      <w:b/>
      <w:bCs/>
    </w:rPr>
  </w:style>
  <w:style w:type="character" w:customStyle="1" w:styleId="st">
    <w:name w:val="st"/>
    <w:basedOn w:val="Absatz-Standardschriftart"/>
    <w:rsid w:val="001A06CD"/>
  </w:style>
  <w:style w:type="character" w:styleId="Hervorhebung">
    <w:name w:val="Emphasis"/>
    <w:basedOn w:val="Absatz-Standardschriftart"/>
    <w:uiPriority w:val="20"/>
    <w:qFormat/>
    <w:rsid w:val="001A06CD"/>
    <w:rPr>
      <w:i/>
      <w:iCs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A06CD"/>
    <w:rPr>
      <w:rFonts w:ascii="Consolas" w:eastAsiaTheme="minorEastAsia" w:hAnsi="Consolas"/>
      <w:noProof/>
      <w:sz w:val="21"/>
      <w:szCs w:val="21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A06C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6CD"/>
    <w:rPr>
      <w:rFonts w:eastAsiaTheme="minorEastAsia"/>
      <w:noProof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A06CD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0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A06CD"/>
    <w:rPr>
      <w:rFonts w:ascii="Arial" w:eastAsia="Times New Roman" w:hAnsi="Arial" w:cs="Arial"/>
      <w:b/>
      <w:bCs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06C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6C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eastAsia="de-DE"/>
    </w:rPr>
  </w:style>
  <w:style w:type="paragraph" w:styleId="Textkrper">
    <w:name w:val="Body Text"/>
    <w:basedOn w:val="Standard"/>
    <w:link w:val="TextkrperZchn"/>
    <w:semiHidden/>
    <w:rsid w:val="001A06CD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1A06CD"/>
    <w:rPr>
      <w:rFonts w:ascii="Arial" w:eastAsia="Times New Roman" w:hAnsi="Arial" w:cs="Arial"/>
      <w:i/>
      <w:i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6C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6CD"/>
    <w:rPr>
      <w:rFonts w:ascii="Lucida Grande" w:eastAsiaTheme="minorEastAsia" w:hAnsi="Lucida Grande" w:cs="Lucida Grande"/>
      <w:noProof/>
      <w:sz w:val="18"/>
      <w:szCs w:val="18"/>
      <w:lang w:eastAsia="de-DE"/>
    </w:rPr>
  </w:style>
  <w:style w:type="character" w:styleId="Hyperlink">
    <w:name w:val="Hyperlink"/>
    <w:uiPriority w:val="99"/>
    <w:rsid w:val="001A06C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06C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A06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06CD"/>
    <w:rPr>
      <w:rFonts w:eastAsiaTheme="minorEastAsia"/>
      <w:noProof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A06CD"/>
  </w:style>
  <w:style w:type="character" w:customStyle="1" w:styleId="apple-converted-space">
    <w:name w:val="apple-converted-space"/>
    <w:basedOn w:val="Absatz-Standardschriftart"/>
    <w:rsid w:val="001A06CD"/>
  </w:style>
  <w:style w:type="character" w:customStyle="1" w:styleId="twc">
    <w:name w:val="_twc"/>
    <w:basedOn w:val="Absatz-Standardschriftart"/>
    <w:rsid w:val="001A06CD"/>
  </w:style>
  <w:style w:type="character" w:customStyle="1" w:styleId="xdb">
    <w:name w:val="_xdb"/>
    <w:basedOn w:val="Absatz-Standardschriftart"/>
    <w:rsid w:val="001A06CD"/>
  </w:style>
  <w:style w:type="character" w:customStyle="1" w:styleId="xbe">
    <w:name w:val="_xbe"/>
    <w:basedOn w:val="Absatz-Standardschriftart"/>
    <w:rsid w:val="001A06CD"/>
  </w:style>
  <w:style w:type="character" w:styleId="Fett">
    <w:name w:val="Strong"/>
    <w:basedOn w:val="Absatz-Standardschriftart"/>
    <w:uiPriority w:val="22"/>
    <w:qFormat/>
    <w:rsid w:val="001A06C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A06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06CD"/>
    <w:rPr>
      <w:rFonts w:eastAsiaTheme="minorEastAsia"/>
      <w:noProof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06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06CD"/>
    <w:rPr>
      <w:rFonts w:eastAsiaTheme="minorEastAsia"/>
      <w:noProof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6CD"/>
    <w:rPr>
      <w:rFonts w:eastAsiaTheme="minorEastAsia"/>
      <w:b/>
      <w:bCs/>
      <w:noProof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6CD"/>
    <w:rPr>
      <w:b/>
      <w:bCs/>
    </w:rPr>
  </w:style>
  <w:style w:type="character" w:customStyle="1" w:styleId="st">
    <w:name w:val="st"/>
    <w:basedOn w:val="Absatz-Standardschriftart"/>
    <w:rsid w:val="001A06CD"/>
  </w:style>
  <w:style w:type="character" w:styleId="Hervorhebung">
    <w:name w:val="Emphasis"/>
    <w:basedOn w:val="Absatz-Standardschriftart"/>
    <w:uiPriority w:val="20"/>
    <w:qFormat/>
    <w:rsid w:val="001A06CD"/>
    <w:rPr>
      <w:i/>
      <w:iCs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A06CD"/>
    <w:rPr>
      <w:rFonts w:ascii="Consolas" w:eastAsiaTheme="minorEastAsia" w:hAnsi="Consolas"/>
      <w:noProof/>
      <w:sz w:val="21"/>
      <w:szCs w:val="21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A06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numenta.d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sse@donumenta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e@donumenta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onumenta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Weigl</dc:creator>
  <cp:lastModifiedBy>Patrizia Schmid Fellerer</cp:lastModifiedBy>
  <cp:revision>5</cp:revision>
  <cp:lastPrinted>2017-09-04T09:37:00Z</cp:lastPrinted>
  <dcterms:created xsi:type="dcterms:W3CDTF">2017-09-04T09:36:00Z</dcterms:created>
  <dcterms:modified xsi:type="dcterms:W3CDTF">2017-09-04T11:17:00Z</dcterms:modified>
</cp:coreProperties>
</file>