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B7F" w:rsidRDefault="005D5B7F" w:rsidP="00830B23">
      <w:pPr>
        <w:widowControl w:val="0"/>
        <w:autoSpaceDE w:val="0"/>
        <w:autoSpaceDN w:val="0"/>
        <w:adjustRightInd w:val="0"/>
        <w:ind w:right="851"/>
        <w:jc w:val="both"/>
        <w:outlineLvl w:val="0"/>
        <w:rPr>
          <w:rFonts w:ascii="Arial" w:hAnsi="Arial" w:cs="Arial"/>
          <w:b/>
          <w:bCs/>
          <w:noProof/>
          <w:sz w:val="28"/>
          <w:szCs w:val="28"/>
        </w:rPr>
      </w:pPr>
      <w:r>
        <w:rPr>
          <w:rFonts w:ascii="Arial" w:hAnsi="Arial" w:cs="Arial"/>
          <w:b/>
          <w:bCs/>
          <w:noProof/>
          <w:szCs w:val="28"/>
        </w:rPr>
        <w:t>Pr</w:t>
      </w:r>
      <w:r w:rsidRPr="00B64452">
        <w:rPr>
          <w:rFonts w:ascii="Arial" w:hAnsi="Arial" w:cs="Arial"/>
          <w:b/>
          <w:bCs/>
          <w:noProof/>
          <w:szCs w:val="28"/>
        </w:rPr>
        <w:t>esse</w:t>
      </w:r>
      <w:r>
        <w:rPr>
          <w:rFonts w:ascii="Arial" w:hAnsi="Arial" w:cs="Arial"/>
          <w:b/>
          <w:bCs/>
          <w:noProof/>
          <w:szCs w:val="28"/>
        </w:rPr>
        <w:t>information</w:t>
      </w:r>
    </w:p>
    <w:p w:rsidR="005D5B7F" w:rsidRDefault="00A41BF1" w:rsidP="000D1F1B">
      <w:pPr>
        <w:widowControl w:val="0"/>
        <w:autoSpaceDE w:val="0"/>
        <w:autoSpaceDN w:val="0"/>
        <w:adjustRightInd w:val="0"/>
        <w:ind w:right="851"/>
        <w:jc w:val="both"/>
        <w:outlineLvl w:val="0"/>
        <w:rPr>
          <w:rFonts w:ascii="Arial" w:hAnsi="Arial" w:cs="Arial"/>
          <w:b/>
          <w:bCs/>
          <w:noProof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1" layoutInCell="1" allowOverlap="1">
                <wp:simplePos x="0" y="0"/>
                <wp:positionH relativeFrom="column">
                  <wp:posOffset>5239385</wp:posOffset>
                </wp:positionH>
                <wp:positionV relativeFrom="page">
                  <wp:posOffset>3571875</wp:posOffset>
                </wp:positionV>
                <wp:extent cx="1490980" cy="2273300"/>
                <wp:effectExtent l="0" t="0" r="0" b="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0980" cy="227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/>
                          <a:ext uri="{C572A759-6A51-4108-AA02-DFA0A04FC94B}"/>
                        </a:extLst>
                      </wps:spPr>
                      <wps:txbx>
                        <w:txbxContent>
                          <w:p w:rsidR="005D5B7F" w:rsidRPr="000D1F1B" w:rsidRDefault="005D5B7F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b/>
                                <w:noProof/>
                                <w:sz w:val="14"/>
                                <w:szCs w:val="16"/>
                              </w:rPr>
                              <w:t>donu</w:t>
                            </w: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menta</w:t>
                            </w:r>
                          </w:p>
                          <w:p w:rsidR="005D5B7F" w:rsidRPr="000D1F1B" w:rsidRDefault="005D5B7F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Alexandra Karabelas</w:t>
                            </w:r>
                          </w:p>
                          <w:p w:rsidR="005D5B7F" w:rsidRPr="000D1F1B" w:rsidRDefault="005D5B7F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Patrizia Schmid-Fellerer</w:t>
                            </w:r>
                          </w:p>
                          <w:p w:rsidR="005D5B7F" w:rsidRPr="000D1F1B" w:rsidRDefault="005D5B7F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Atelier am Wiedfang</w:t>
                            </w:r>
                          </w:p>
                          <w:p w:rsidR="005D5B7F" w:rsidRPr="000D1F1B" w:rsidRDefault="005D5B7F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93047 Regensburg</w:t>
                            </w:r>
                          </w:p>
                          <w:p w:rsidR="005D5B7F" w:rsidRPr="000D1F1B" w:rsidRDefault="005D5B7F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Tel. +49 941 55133</w:t>
                            </w:r>
                          </w:p>
                          <w:p w:rsidR="005D5B7F" w:rsidRPr="00A41BF1" w:rsidRDefault="005D5B7F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  <w:lang w:val="en-US"/>
                              </w:rPr>
                            </w:pPr>
                            <w:r w:rsidRPr="00A41BF1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  <w:lang w:val="en-US"/>
                              </w:rPr>
                              <w:t>Fax: +49 941 5998320</w:t>
                            </w:r>
                          </w:p>
                          <w:p w:rsidR="005D5B7F" w:rsidRPr="00A41BF1" w:rsidRDefault="00AB64D0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  <w:lang w:val="en-US"/>
                              </w:rPr>
                            </w:pPr>
                            <w:hyperlink r:id="rId7" w:history="1">
                              <w:r w:rsidR="005D5B7F" w:rsidRPr="00A41BF1">
                                <w:rPr>
                                  <w:rStyle w:val="Hyperlink"/>
                                  <w:rFonts w:ascii="Arial" w:hAnsi="Arial" w:cs="Arial"/>
                                  <w:noProof/>
                                  <w:sz w:val="14"/>
                                  <w:szCs w:val="16"/>
                                  <w:lang w:val="en-US"/>
                                </w:rPr>
                                <w:t>presse@donumenta.de</w:t>
                              </w:r>
                            </w:hyperlink>
                          </w:p>
                          <w:p w:rsidR="005D5B7F" w:rsidRPr="00A41BF1" w:rsidRDefault="00AB64D0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  <w:lang w:val="en-US"/>
                              </w:rPr>
                            </w:pPr>
                            <w:hyperlink r:id="rId8" w:history="1">
                              <w:r w:rsidR="005D5B7F" w:rsidRPr="00A41BF1">
                                <w:rPr>
                                  <w:rStyle w:val="Hyperlink"/>
                                  <w:rFonts w:ascii="Arial" w:hAnsi="Arial" w:cs="Arial"/>
                                  <w:noProof/>
                                  <w:sz w:val="14"/>
                                  <w:szCs w:val="16"/>
                                  <w:lang w:val="en-US"/>
                                </w:rPr>
                                <w:t>buero_karabelas_a@yahoo.de</w:t>
                              </w:r>
                            </w:hyperlink>
                            <w:r w:rsidR="005D5B7F" w:rsidRPr="00A41BF1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  <w:lang w:val="en-US"/>
                              </w:rPr>
                              <w:t xml:space="preserve"> </w:t>
                            </w:r>
                          </w:p>
                          <w:p w:rsidR="005D5B7F" w:rsidRPr="000D1F1B" w:rsidRDefault="00AB64D0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hyperlink r:id="rId9" w:history="1">
                              <w:r w:rsidR="005D5B7F" w:rsidRPr="000D1F1B">
                                <w:rPr>
                                  <w:rStyle w:val="Hyperlink"/>
                                  <w:rFonts w:ascii="Arial" w:hAnsi="Arial" w:cs="Arial"/>
                                  <w:noProof/>
                                  <w:sz w:val="14"/>
                                  <w:szCs w:val="16"/>
                                </w:rPr>
                                <w:t>www.donumenta.de</w:t>
                              </w:r>
                            </w:hyperlink>
                          </w:p>
                          <w:p w:rsidR="005D5B7F" w:rsidRPr="000D1F1B" w:rsidRDefault="005D5B7F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</w:p>
                          <w:p w:rsidR="005D5B7F" w:rsidRDefault="005D5B7F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</w:p>
                          <w:p w:rsidR="005D5B7F" w:rsidRPr="000D1F1B" w:rsidRDefault="005D5B7F" w:rsidP="00EF199D">
                            <w:pPr>
                              <w:outlineLvl w:val="0"/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Kunstforum Ostdeutsche Galerie</w:t>
                            </w:r>
                          </w:p>
                          <w:p w:rsidR="005D5B7F" w:rsidRPr="000D1F1B" w:rsidRDefault="005D5B7F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PhDr. Gabriela Kašková</w:t>
                            </w:r>
                          </w:p>
                          <w:p w:rsidR="005D5B7F" w:rsidRPr="000D1F1B" w:rsidRDefault="005D5B7F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Dr.-Johann-Maier-Str. 5</w:t>
                            </w:r>
                          </w:p>
                          <w:p w:rsidR="005D5B7F" w:rsidRPr="000D1F1B" w:rsidRDefault="005D5B7F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93049 Regensburg</w:t>
                            </w:r>
                          </w:p>
                          <w:p w:rsidR="005D5B7F" w:rsidRPr="000D1F1B" w:rsidRDefault="005D5B7F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Tel. +49 941 2971423</w:t>
                            </w:r>
                          </w:p>
                          <w:p w:rsidR="005D5B7F" w:rsidRPr="00A41BF1" w:rsidRDefault="005D5B7F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A41BF1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Fax: +49 941 2971433</w:t>
                            </w:r>
                          </w:p>
                          <w:p w:rsidR="005D5B7F" w:rsidRPr="00A41BF1" w:rsidRDefault="00AB64D0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hyperlink r:id="rId10" w:history="1">
                              <w:r w:rsidR="005D5B7F" w:rsidRPr="00A41BF1">
                                <w:rPr>
                                  <w:rStyle w:val="Hyperlink"/>
                                  <w:rFonts w:ascii="Arial" w:hAnsi="Arial" w:cs="Arial"/>
                                  <w:noProof/>
                                  <w:sz w:val="14"/>
                                  <w:szCs w:val="16"/>
                                </w:rPr>
                                <w:t>g.kaskova@kog-regensburg.de</w:t>
                              </w:r>
                            </w:hyperlink>
                          </w:p>
                          <w:p w:rsidR="005D5B7F" w:rsidRPr="00AB0783" w:rsidRDefault="00AB64D0" w:rsidP="00EF199D">
                            <w:pPr>
                              <w:rPr>
                                <w:lang w:val="en-GB"/>
                              </w:rPr>
                            </w:pPr>
                            <w:hyperlink r:id="rId11" w:history="1">
                              <w:r w:rsidR="005D5B7F" w:rsidRPr="00AB0783">
                                <w:rPr>
                                  <w:rStyle w:val="Hyperlink"/>
                                  <w:rFonts w:ascii="Arial" w:hAnsi="Arial" w:cs="Arial"/>
                                  <w:noProof/>
                                  <w:sz w:val="14"/>
                                  <w:szCs w:val="16"/>
                                  <w:lang w:val="en-GB"/>
                                </w:rPr>
                                <w:t>www.kunstforum.net</w:t>
                              </w:r>
                            </w:hyperlink>
                            <w:r w:rsidR="005D5B7F" w:rsidRPr="00AB0783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12.55pt;margin-top:281.25pt;width:117.4pt;height:179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" stroked="f">
                <v:textbox>
                  <w:txbxContent>
                    <w:p w:rsidR="005D5B7F" w:rsidRPr="000D1F1B" w:rsidRDefault="005D5B7F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b/>
                          <w:noProof/>
                          <w:sz w:val="14"/>
                          <w:szCs w:val="16"/>
                        </w:rPr>
                        <w:t>donu</w:t>
                      </w: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menta</w:t>
                      </w:r>
                    </w:p>
                    <w:p w:rsidR="005D5B7F" w:rsidRPr="000D1F1B" w:rsidRDefault="005D5B7F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Alexandra Karabelas</w:t>
                      </w:r>
                    </w:p>
                    <w:p w:rsidR="005D5B7F" w:rsidRPr="000D1F1B" w:rsidRDefault="005D5B7F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Patrizia Schmid-Fellerer</w:t>
                      </w:r>
                    </w:p>
                    <w:p w:rsidR="005D5B7F" w:rsidRPr="000D1F1B" w:rsidRDefault="005D5B7F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Atelier am Wiedfang</w:t>
                      </w:r>
                    </w:p>
                    <w:p w:rsidR="005D5B7F" w:rsidRPr="000D1F1B" w:rsidRDefault="005D5B7F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93047 Regensburg</w:t>
                      </w:r>
                    </w:p>
                    <w:p w:rsidR="005D5B7F" w:rsidRPr="000D1F1B" w:rsidRDefault="005D5B7F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Tel. +49 941 55133</w:t>
                      </w:r>
                    </w:p>
                    <w:p w:rsidR="005D5B7F" w:rsidRPr="00A41BF1" w:rsidRDefault="005D5B7F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  <w:lang w:val="en-US"/>
                        </w:rPr>
                      </w:pPr>
                      <w:r w:rsidRPr="00A41BF1">
                        <w:rPr>
                          <w:rFonts w:ascii="Arial" w:hAnsi="Arial" w:cs="Arial"/>
                          <w:noProof/>
                          <w:sz w:val="14"/>
                          <w:szCs w:val="16"/>
                          <w:lang w:val="en-US"/>
                        </w:rPr>
                        <w:t>Fax: +49 941 5998320</w:t>
                      </w:r>
                    </w:p>
                    <w:p w:rsidR="005D5B7F" w:rsidRPr="00A41BF1" w:rsidRDefault="00AB64D0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  <w:lang w:val="en-US"/>
                        </w:rPr>
                      </w:pPr>
                      <w:hyperlink r:id="rId12" w:history="1">
                        <w:r w:rsidR="005D5B7F" w:rsidRPr="00A41BF1">
                          <w:rPr>
                            <w:rStyle w:val="Hyperlink"/>
                            <w:rFonts w:ascii="Arial" w:hAnsi="Arial" w:cs="Arial"/>
                            <w:noProof/>
                            <w:sz w:val="14"/>
                            <w:szCs w:val="16"/>
                            <w:lang w:val="en-US"/>
                          </w:rPr>
                          <w:t>presse@donumenta.de</w:t>
                        </w:r>
                      </w:hyperlink>
                    </w:p>
                    <w:p w:rsidR="005D5B7F" w:rsidRPr="00A41BF1" w:rsidRDefault="00AB64D0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  <w:lang w:val="en-US"/>
                        </w:rPr>
                      </w:pPr>
                      <w:hyperlink r:id="rId13" w:history="1">
                        <w:r w:rsidR="005D5B7F" w:rsidRPr="00A41BF1">
                          <w:rPr>
                            <w:rStyle w:val="Hyperlink"/>
                            <w:rFonts w:ascii="Arial" w:hAnsi="Arial" w:cs="Arial"/>
                            <w:noProof/>
                            <w:sz w:val="14"/>
                            <w:szCs w:val="16"/>
                            <w:lang w:val="en-US"/>
                          </w:rPr>
                          <w:t>buero_karabelas_a@yahoo.de</w:t>
                        </w:r>
                      </w:hyperlink>
                      <w:r w:rsidR="005D5B7F" w:rsidRPr="00A41BF1">
                        <w:rPr>
                          <w:rFonts w:ascii="Arial" w:hAnsi="Arial" w:cs="Arial"/>
                          <w:noProof/>
                          <w:sz w:val="14"/>
                          <w:szCs w:val="16"/>
                          <w:lang w:val="en-US"/>
                        </w:rPr>
                        <w:t xml:space="preserve"> </w:t>
                      </w:r>
                    </w:p>
                    <w:p w:rsidR="005D5B7F" w:rsidRPr="000D1F1B" w:rsidRDefault="00AB64D0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hyperlink r:id="rId14" w:history="1">
                        <w:r w:rsidR="005D5B7F" w:rsidRPr="000D1F1B">
                          <w:rPr>
                            <w:rStyle w:val="Hyperlink"/>
                            <w:rFonts w:ascii="Arial" w:hAnsi="Arial" w:cs="Arial"/>
                            <w:noProof/>
                            <w:sz w:val="14"/>
                            <w:szCs w:val="16"/>
                          </w:rPr>
                          <w:t>www.donumenta.de</w:t>
                        </w:r>
                      </w:hyperlink>
                    </w:p>
                    <w:p w:rsidR="005D5B7F" w:rsidRPr="000D1F1B" w:rsidRDefault="005D5B7F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</w:p>
                    <w:p w:rsidR="005D5B7F" w:rsidRDefault="005D5B7F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</w:p>
                    <w:p w:rsidR="005D5B7F" w:rsidRPr="000D1F1B" w:rsidRDefault="005D5B7F" w:rsidP="00EF199D">
                      <w:pPr>
                        <w:outlineLvl w:val="0"/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Kunstforum Ostdeutsche Galerie</w:t>
                      </w:r>
                    </w:p>
                    <w:p w:rsidR="005D5B7F" w:rsidRPr="000D1F1B" w:rsidRDefault="005D5B7F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PhDr. Gabriela Kašková</w:t>
                      </w:r>
                    </w:p>
                    <w:p w:rsidR="005D5B7F" w:rsidRPr="000D1F1B" w:rsidRDefault="005D5B7F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Dr.-Johann-Maier-Str. 5</w:t>
                      </w:r>
                    </w:p>
                    <w:p w:rsidR="005D5B7F" w:rsidRPr="000D1F1B" w:rsidRDefault="005D5B7F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93049 Regensburg</w:t>
                      </w:r>
                    </w:p>
                    <w:p w:rsidR="005D5B7F" w:rsidRPr="000D1F1B" w:rsidRDefault="005D5B7F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Tel. +49 941 2971423</w:t>
                      </w:r>
                    </w:p>
                    <w:p w:rsidR="005D5B7F" w:rsidRPr="00A41BF1" w:rsidRDefault="005D5B7F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A41BF1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Fax: +49 941 2971433</w:t>
                      </w:r>
                    </w:p>
                    <w:p w:rsidR="005D5B7F" w:rsidRPr="00A41BF1" w:rsidRDefault="00AB64D0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hyperlink r:id="rId15" w:history="1">
                        <w:r w:rsidR="005D5B7F" w:rsidRPr="00A41BF1">
                          <w:rPr>
                            <w:rStyle w:val="Hyperlink"/>
                            <w:rFonts w:ascii="Arial" w:hAnsi="Arial" w:cs="Arial"/>
                            <w:noProof/>
                            <w:sz w:val="14"/>
                            <w:szCs w:val="16"/>
                          </w:rPr>
                          <w:t>g.kaskova@kog-regensburg.de</w:t>
                        </w:r>
                      </w:hyperlink>
                    </w:p>
                    <w:p w:rsidR="005D5B7F" w:rsidRPr="00AB0783" w:rsidRDefault="00AB64D0" w:rsidP="00EF199D">
                      <w:pPr>
                        <w:rPr>
                          <w:lang w:val="en-GB"/>
                        </w:rPr>
                      </w:pPr>
                      <w:hyperlink r:id="rId16" w:history="1">
                        <w:r w:rsidR="005D5B7F" w:rsidRPr="00AB0783">
                          <w:rPr>
                            <w:rStyle w:val="Hyperlink"/>
                            <w:rFonts w:ascii="Arial" w:hAnsi="Arial" w:cs="Arial"/>
                            <w:noProof/>
                            <w:sz w:val="14"/>
                            <w:szCs w:val="16"/>
                            <w:lang w:val="en-GB"/>
                          </w:rPr>
                          <w:t>www.kunstforum.net</w:t>
                        </w:r>
                      </w:hyperlink>
                      <w:r w:rsidR="005D5B7F" w:rsidRPr="00AB0783">
                        <w:rPr>
                          <w:rFonts w:ascii="Arial" w:hAnsi="Arial" w:cs="Arial"/>
                          <w:noProof/>
                          <w:sz w:val="14"/>
                          <w:szCs w:val="16"/>
                          <w:lang w:val="en-GB"/>
                        </w:rPr>
                        <w:t xml:space="preserve"> 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5D5B7F" w:rsidRDefault="005D5B7F" w:rsidP="00E858E2">
      <w:pPr>
        <w:widowControl w:val="0"/>
        <w:autoSpaceDE w:val="0"/>
        <w:autoSpaceDN w:val="0"/>
        <w:adjustRightInd w:val="0"/>
        <w:spacing w:after="1600"/>
        <w:ind w:right="851"/>
        <w:jc w:val="both"/>
        <w:outlineLvl w:val="0"/>
        <w:rPr>
          <w:rFonts w:ascii="Arial" w:hAnsi="Arial" w:cs="Arial"/>
          <w:b/>
          <w:bCs/>
          <w:noProof/>
          <w:sz w:val="28"/>
          <w:szCs w:val="28"/>
        </w:rPr>
      </w:pPr>
    </w:p>
    <w:p w:rsidR="005D5B7F" w:rsidRPr="00A41BF1" w:rsidRDefault="005D5B7F" w:rsidP="00A41BF1">
      <w:pPr>
        <w:spacing w:line="360" w:lineRule="auto"/>
        <w:outlineLvl w:val="0"/>
        <w:rPr>
          <w:rFonts w:ascii="Arial" w:hAnsi="Arial" w:cs="Arial"/>
          <w:b/>
          <w:sz w:val="36"/>
          <w:szCs w:val="36"/>
        </w:rPr>
      </w:pPr>
      <w:r w:rsidRPr="00A41BF1">
        <w:rPr>
          <w:rFonts w:ascii="Arial" w:hAnsi="Arial" w:cs="Arial"/>
          <w:b/>
          <w:sz w:val="36"/>
          <w:szCs w:val="36"/>
        </w:rPr>
        <w:t>Gemeinsames Ziel: Aktuelle Kunst aus Mittel- und Südosteuropa nach Regensburg bringen</w:t>
      </w:r>
    </w:p>
    <w:p w:rsidR="005D5B7F" w:rsidRDefault="005D5B7F" w:rsidP="00A41BF1">
      <w:pPr>
        <w:spacing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Dr. Agnes </w:t>
      </w:r>
      <w:proofErr w:type="spellStart"/>
      <w:r>
        <w:rPr>
          <w:rFonts w:ascii="Arial" w:hAnsi="Arial" w:cs="Arial"/>
        </w:rPr>
        <w:t>Tieze</w:t>
      </w:r>
      <w:proofErr w:type="spellEnd"/>
      <w:r>
        <w:rPr>
          <w:rFonts w:ascii="Arial" w:hAnsi="Arial" w:cs="Arial"/>
        </w:rPr>
        <w:t>, Direktorin Kunstforum Ostdeutsche Galerie Regensburg</w:t>
      </w:r>
    </w:p>
    <w:p w:rsidR="005D5B7F" w:rsidRPr="00AB0783" w:rsidRDefault="005D5B7F" w:rsidP="00C35B27">
      <w:pPr>
        <w:spacing w:line="360" w:lineRule="auto"/>
        <w:rPr>
          <w:rFonts w:ascii="Arial" w:hAnsi="Arial" w:cs="Arial"/>
          <w:sz w:val="18"/>
        </w:rPr>
      </w:pPr>
    </w:p>
    <w:p w:rsidR="005D5B7F" w:rsidRPr="00A41BF1" w:rsidRDefault="005D5B7F" w:rsidP="00E50A11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A41BF1">
        <w:rPr>
          <w:rFonts w:ascii="Arial" w:hAnsi="Arial" w:cs="Arial"/>
          <w:b/>
          <w:sz w:val="20"/>
          <w:szCs w:val="20"/>
        </w:rPr>
        <w:t>Die Auseina</w:t>
      </w:r>
      <w:r w:rsidR="00A41BF1" w:rsidRPr="00A41BF1">
        <w:rPr>
          <w:rFonts w:ascii="Arial" w:hAnsi="Arial" w:cs="Arial"/>
          <w:b/>
          <w:sz w:val="20"/>
          <w:szCs w:val="20"/>
        </w:rPr>
        <w:t>n</w:t>
      </w:r>
      <w:r w:rsidRPr="00A41BF1">
        <w:rPr>
          <w:rFonts w:ascii="Arial" w:hAnsi="Arial" w:cs="Arial"/>
          <w:b/>
          <w:sz w:val="20"/>
          <w:szCs w:val="20"/>
        </w:rPr>
        <w:t xml:space="preserve">dersetzung mit der Gegenwartskunst aus dem Donauraum, wie sie die </w:t>
      </w:r>
      <w:proofErr w:type="spellStart"/>
      <w:r w:rsidRPr="00A41BF1">
        <w:rPr>
          <w:rFonts w:ascii="Arial" w:hAnsi="Arial" w:cs="Arial"/>
          <w:b/>
          <w:sz w:val="20"/>
          <w:szCs w:val="20"/>
        </w:rPr>
        <w:t>donumenta</w:t>
      </w:r>
      <w:proofErr w:type="spellEnd"/>
      <w:r w:rsidRPr="00A41BF1">
        <w:rPr>
          <w:rFonts w:ascii="Arial" w:hAnsi="Arial" w:cs="Arial"/>
          <w:b/>
          <w:sz w:val="20"/>
          <w:szCs w:val="20"/>
        </w:rPr>
        <w:t xml:space="preserve"> seit 2003 verfolgt, gehört auch zu den Schwerpunkten des Kunstforums Ostdeutsche Galerie: Im Sinne seines Stiftungsauftrags versteht sich das Museum als Plattform für die Präsentation aktueller Kunst aus Mittel- und Südosteuropa. Als Kooperationspartner und Ausstellungsort begleitet das Kunstforum widerholt das Projekt. Als Abschluss- und Höhepunkt der </w:t>
      </w:r>
      <w:proofErr w:type="spellStart"/>
      <w:r w:rsidRPr="00A41BF1">
        <w:rPr>
          <w:rFonts w:ascii="Arial" w:hAnsi="Arial" w:cs="Arial"/>
          <w:b/>
          <w:sz w:val="20"/>
          <w:szCs w:val="20"/>
        </w:rPr>
        <w:t>donumenta</w:t>
      </w:r>
      <w:proofErr w:type="spellEnd"/>
      <w:r w:rsidRPr="00A41BF1">
        <w:rPr>
          <w:rFonts w:ascii="Arial" w:hAnsi="Arial" w:cs="Arial"/>
          <w:b/>
          <w:sz w:val="20"/>
          <w:szCs w:val="20"/>
        </w:rPr>
        <w:t>-Reihe widerspiegelt die diesjährige Jubiläumsausstellung unter dem Motto „14 x 14 – Vermessung des Donauraumes. Positionen aktueller Kunst</w:t>
      </w:r>
      <w:r w:rsidR="00A41BF1" w:rsidRPr="00A41BF1">
        <w:rPr>
          <w:rFonts w:ascii="Arial" w:hAnsi="Arial" w:cs="Arial"/>
          <w:b/>
          <w:sz w:val="20"/>
          <w:szCs w:val="20"/>
        </w:rPr>
        <w:t>.</w:t>
      </w:r>
      <w:r w:rsidRPr="00A41BF1">
        <w:rPr>
          <w:rFonts w:ascii="Arial" w:hAnsi="Arial" w:cs="Arial"/>
          <w:b/>
          <w:sz w:val="20"/>
          <w:szCs w:val="20"/>
        </w:rPr>
        <w:t>“ das Kunstgeschehen des erweiterten Donauraumes.</w:t>
      </w:r>
    </w:p>
    <w:p w:rsidR="005D5B7F" w:rsidRPr="00AB0783" w:rsidRDefault="005D5B7F" w:rsidP="00E50A11">
      <w:pPr>
        <w:spacing w:line="360" w:lineRule="auto"/>
        <w:rPr>
          <w:rFonts w:ascii="Arial" w:hAnsi="Arial" w:cs="Arial"/>
          <w:b/>
          <w:sz w:val="14"/>
          <w:szCs w:val="20"/>
        </w:rPr>
      </w:pPr>
    </w:p>
    <w:p w:rsidR="005D5B7F" w:rsidRPr="00D15770" w:rsidRDefault="005D5B7F" w:rsidP="00C35B27">
      <w:pPr>
        <w:spacing w:line="360" w:lineRule="auto"/>
        <w:rPr>
          <w:rFonts w:ascii="Arial" w:hAnsi="Arial" w:cs="Arial"/>
          <w:sz w:val="20"/>
          <w:szCs w:val="20"/>
        </w:rPr>
      </w:pPr>
      <w:r w:rsidRPr="00D15770">
        <w:rPr>
          <w:rFonts w:ascii="Arial" w:hAnsi="Arial" w:cs="Arial"/>
          <w:sz w:val="20"/>
          <w:szCs w:val="20"/>
        </w:rPr>
        <w:t xml:space="preserve">Anhand von 14 zeitgenössischen Künstlerpositionen eröffnet die </w:t>
      </w:r>
      <w:proofErr w:type="spellStart"/>
      <w:r w:rsidRPr="00A41BF1">
        <w:rPr>
          <w:rFonts w:ascii="Arial" w:hAnsi="Arial" w:cs="Arial"/>
          <w:b/>
          <w:sz w:val="20"/>
          <w:szCs w:val="20"/>
        </w:rPr>
        <w:t>donu</w:t>
      </w:r>
      <w:r w:rsidRPr="00D15770">
        <w:rPr>
          <w:rFonts w:ascii="Arial" w:hAnsi="Arial" w:cs="Arial"/>
          <w:sz w:val="20"/>
          <w:szCs w:val="20"/>
        </w:rPr>
        <w:t>menta</w:t>
      </w:r>
      <w:proofErr w:type="spellEnd"/>
      <w:r w:rsidRPr="00D15770">
        <w:rPr>
          <w:rFonts w:ascii="Arial" w:hAnsi="Arial" w:cs="Arial"/>
          <w:sz w:val="20"/>
          <w:szCs w:val="20"/>
        </w:rPr>
        <w:t>-Schau den Blick auf 14 Länder des Donauraumes</w:t>
      </w:r>
      <w:r>
        <w:rPr>
          <w:rFonts w:ascii="Arial" w:hAnsi="Arial" w:cs="Arial"/>
          <w:sz w:val="20"/>
          <w:szCs w:val="20"/>
        </w:rPr>
        <w:t>, der neben den eigentlichen Donaustaaten auch weitere Länder aus dem Einzugsgebiet der Donau umfasst</w:t>
      </w:r>
      <w:r w:rsidRPr="00D15770">
        <w:rPr>
          <w:rFonts w:ascii="Arial" w:hAnsi="Arial" w:cs="Arial"/>
          <w:sz w:val="20"/>
          <w:szCs w:val="20"/>
        </w:rPr>
        <w:t xml:space="preserve">. Einige der Künstler, wie Anselm Kiefer und Magdalena </w:t>
      </w:r>
      <w:proofErr w:type="spellStart"/>
      <w:r w:rsidRPr="00D15770">
        <w:rPr>
          <w:rFonts w:ascii="Arial" w:hAnsi="Arial" w:cs="Arial"/>
          <w:sz w:val="20"/>
          <w:szCs w:val="20"/>
        </w:rPr>
        <w:t>Jetelová</w:t>
      </w:r>
      <w:proofErr w:type="spellEnd"/>
      <w:r w:rsidRPr="00D15770">
        <w:rPr>
          <w:rFonts w:ascii="Arial" w:hAnsi="Arial" w:cs="Arial"/>
          <w:sz w:val="20"/>
          <w:szCs w:val="20"/>
        </w:rPr>
        <w:t>, sind unabhängig von der Präsentation bereits mit Werken im Kunstforum Ostdeutsche Galerie vertreten.</w:t>
      </w:r>
      <w:r>
        <w:rPr>
          <w:rFonts w:ascii="Arial" w:hAnsi="Arial" w:cs="Arial"/>
          <w:sz w:val="20"/>
          <w:szCs w:val="20"/>
        </w:rPr>
        <w:t xml:space="preserve"> Die Säuleninstallation von Magdalena </w:t>
      </w:r>
      <w:proofErr w:type="spellStart"/>
      <w:r>
        <w:rPr>
          <w:rFonts w:ascii="Arial" w:hAnsi="Arial" w:cs="Arial"/>
          <w:sz w:val="20"/>
          <w:szCs w:val="20"/>
        </w:rPr>
        <w:t>Jetelová</w:t>
      </w:r>
      <w:proofErr w:type="spellEnd"/>
      <w:r>
        <w:rPr>
          <w:rFonts w:ascii="Arial" w:hAnsi="Arial" w:cs="Arial"/>
          <w:sz w:val="20"/>
          <w:szCs w:val="20"/>
        </w:rPr>
        <w:t xml:space="preserve"> am Portikus des Museums von 2006, ist sogar zum Markenzeichen und Symbol des Kunstforums geworden. </w:t>
      </w:r>
    </w:p>
    <w:p w:rsidR="005D5B7F" w:rsidRPr="00D15770" w:rsidRDefault="005D5B7F" w:rsidP="00C35B27">
      <w:pPr>
        <w:spacing w:line="360" w:lineRule="auto"/>
        <w:rPr>
          <w:rFonts w:ascii="Arial" w:hAnsi="Arial" w:cs="Arial"/>
          <w:sz w:val="20"/>
          <w:szCs w:val="20"/>
        </w:rPr>
      </w:pPr>
      <w:r w:rsidRPr="00D15770">
        <w:rPr>
          <w:rFonts w:ascii="Arial" w:hAnsi="Arial" w:cs="Arial"/>
          <w:sz w:val="20"/>
          <w:szCs w:val="20"/>
        </w:rPr>
        <w:t xml:space="preserve">Der </w:t>
      </w:r>
      <w:proofErr w:type="spellStart"/>
      <w:r w:rsidRPr="00A41BF1">
        <w:rPr>
          <w:rFonts w:ascii="Arial" w:hAnsi="Arial" w:cs="Arial"/>
          <w:b/>
          <w:sz w:val="20"/>
          <w:szCs w:val="20"/>
        </w:rPr>
        <w:t>donu</w:t>
      </w:r>
      <w:r w:rsidRPr="00D15770">
        <w:rPr>
          <w:rFonts w:ascii="Arial" w:hAnsi="Arial" w:cs="Arial"/>
          <w:sz w:val="20"/>
          <w:szCs w:val="20"/>
        </w:rPr>
        <w:t>menta</w:t>
      </w:r>
      <w:proofErr w:type="spellEnd"/>
      <w:r w:rsidRPr="00D15770">
        <w:rPr>
          <w:rFonts w:ascii="Arial" w:hAnsi="Arial" w:cs="Arial"/>
          <w:sz w:val="20"/>
          <w:szCs w:val="20"/>
        </w:rPr>
        <w:t xml:space="preserve">-Titel erinnert an die von Klaus </w:t>
      </w:r>
      <w:proofErr w:type="spellStart"/>
      <w:r w:rsidRPr="00D15770">
        <w:rPr>
          <w:rFonts w:ascii="Arial" w:hAnsi="Arial" w:cs="Arial"/>
          <w:sz w:val="20"/>
          <w:szCs w:val="20"/>
        </w:rPr>
        <w:t>Gallwitz</w:t>
      </w:r>
      <w:proofErr w:type="spellEnd"/>
      <w:r w:rsidRPr="00D15770">
        <w:rPr>
          <w:rFonts w:ascii="Arial" w:hAnsi="Arial" w:cs="Arial"/>
          <w:sz w:val="20"/>
          <w:szCs w:val="20"/>
        </w:rPr>
        <w:t xml:space="preserve"> lancierte, inzwischen legendäre Ausstellungsreihe „14 mal 14“ der Staatlichen Kunsthalle Baden-Baden, die von 1968 bis 1973 damals noch junge Künstler, u. a. </w:t>
      </w:r>
      <w:r>
        <w:rPr>
          <w:rFonts w:ascii="Arial" w:hAnsi="Arial" w:cs="Arial"/>
          <w:sz w:val="20"/>
          <w:szCs w:val="20"/>
        </w:rPr>
        <w:t>Georg B</w:t>
      </w:r>
      <w:r w:rsidRPr="00D15770">
        <w:rPr>
          <w:rFonts w:ascii="Arial" w:hAnsi="Arial" w:cs="Arial"/>
          <w:sz w:val="20"/>
          <w:szCs w:val="20"/>
        </w:rPr>
        <w:t xml:space="preserve">aselitz, Gerhard Richter, Markus Lüpertz </w:t>
      </w:r>
      <w:r>
        <w:rPr>
          <w:rFonts w:ascii="Arial" w:hAnsi="Arial" w:cs="Arial"/>
          <w:sz w:val="20"/>
          <w:szCs w:val="20"/>
        </w:rPr>
        <w:t>und</w:t>
      </w:r>
      <w:r w:rsidRPr="00D15770">
        <w:rPr>
          <w:rFonts w:ascii="Arial" w:hAnsi="Arial" w:cs="Arial"/>
          <w:sz w:val="20"/>
          <w:szCs w:val="20"/>
        </w:rPr>
        <w:t xml:space="preserve"> Anselm Kiefer, in jeweils vierzehntägigen offenen Ateliers vorstellte – Namen, die auch in der Sammlung des Kunstforums Ostdeutsche Galerie wiederkehren. Werkstattcharakter kennzeichnet auch den Beginn der „14 x 14“-Ausstellung im Kunstforum, denn die Künstler und Künstlerinnen laden schon während der Aufbauphase ihrer Installationen und Werke zu Begegnungen und Gesprächen </w:t>
      </w:r>
      <w:bookmarkStart w:id="0" w:name="_GoBack"/>
      <w:bookmarkEnd w:id="0"/>
      <w:r w:rsidRPr="00D15770">
        <w:rPr>
          <w:rFonts w:ascii="Arial" w:hAnsi="Arial" w:cs="Arial"/>
          <w:sz w:val="20"/>
          <w:szCs w:val="20"/>
        </w:rPr>
        <w:t>ein.</w:t>
      </w:r>
      <w:r w:rsidR="00210849" w:rsidRPr="00210849">
        <w:rPr>
          <w:rFonts w:ascii="Arial" w:hAnsi="Arial" w:cs="Arial"/>
          <w:noProof/>
          <w:sz w:val="22"/>
          <w:szCs w:val="22"/>
        </w:rPr>
        <w:t xml:space="preserve"> </w:t>
      </w:r>
      <w:r w:rsidR="00210849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9776" behindDoc="0" locked="1" layoutInCell="1" allowOverlap="1" wp14:anchorId="033E46D2" wp14:editId="072FA3CF">
            <wp:simplePos x="0" y="0"/>
            <wp:positionH relativeFrom="page">
              <wp:posOffset>3058160</wp:posOffset>
            </wp:positionH>
            <wp:positionV relativeFrom="paragraph">
              <wp:posOffset>1779905</wp:posOffset>
            </wp:positionV>
            <wp:extent cx="4389120" cy="886460"/>
            <wp:effectExtent l="0" t="0" r="0" b="8890"/>
            <wp:wrapNone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bb-unten4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9120" cy="886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D5B7F" w:rsidRPr="00D15770" w:rsidSect="00697751">
      <w:headerReference w:type="even" r:id="rId18"/>
      <w:headerReference w:type="default" r:id="rId19"/>
      <w:footerReference w:type="even" r:id="rId20"/>
      <w:headerReference w:type="first" r:id="rId21"/>
      <w:footerReference w:type="first" r:id="rId22"/>
      <w:pgSz w:w="11900" w:h="16840"/>
      <w:pgMar w:top="2268" w:right="2552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4D0" w:rsidRDefault="00AB64D0" w:rsidP="000D1F1B">
      <w:r>
        <w:separator/>
      </w:r>
    </w:p>
  </w:endnote>
  <w:endnote w:type="continuationSeparator" w:id="0">
    <w:p w:rsidR="00AB64D0" w:rsidRDefault="00AB64D0" w:rsidP="000D1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B7F" w:rsidRDefault="005D5B7F" w:rsidP="00893563">
    <w:pPr>
      <w:pStyle w:val="Fuzeile"/>
      <w:tabs>
        <w:tab w:val="clear" w:pos="4536"/>
        <w:tab w:val="clear" w:pos="9072"/>
        <w:tab w:val="center" w:pos="4107"/>
      </w:tabs>
    </w:pPr>
    <w:r>
      <w:t>[Geben Sie Text ein]</w:t>
    </w:r>
    <w:r>
      <w:tab/>
      <w:t>[Geben Sie Text ein] [Geben Sie Text ein]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B7F" w:rsidRDefault="00A41BF1">
    <w:pPr>
      <w:pStyle w:val="Fuzeile"/>
    </w:pPr>
    <w:r>
      <w:rPr>
        <w:noProof/>
      </w:rPr>
      <w:drawing>
        <wp:anchor distT="0" distB="0" distL="114300" distR="114300" simplePos="0" relativeHeight="251658752" behindDoc="1" locked="1" layoutInCell="1" allowOverlap="1">
          <wp:simplePos x="0" y="0"/>
          <wp:positionH relativeFrom="page">
            <wp:posOffset>5955030</wp:posOffset>
          </wp:positionH>
          <wp:positionV relativeFrom="page">
            <wp:posOffset>5937250</wp:posOffset>
          </wp:positionV>
          <wp:extent cx="1544955" cy="1042035"/>
          <wp:effectExtent l="0" t="0" r="0" b="5715"/>
          <wp:wrapNone/>
          <wp:docPr id="3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4955" cy="1042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4D0" w:rsidRDefault="00AB64D0" w:rsidP="000D1F1B">
      <w:r>
        <w:separator/>
      </w:r>
    </w:p>
  </w:footnote>
  <w:footnote w:type="continuationSeparator" w:id="0">
    <w:p w:rsidR="00AB64D0" w:rsidRDefault="00AB64D0" w:rsidP="000D1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B7F" w:rsidRDefault="005D5B7F" w:rsidP="00893563">
    <w:pPr>
      <w:pStyle w:val="Kopfzeile"/>
      <w:tabs>
        <w:tab w:val="clear" w:pos="4536"/>
        <w:tab w:val="clear" w:pos="9072"/>
        <w:tab w:val="center" w:pos="4107"/>
      </w:tabs>
    </w:pPr>
    <w:r>
      <w:t>[Geben Sie Text ein]</w:t>
    </w:r>
    <w:r>
      <w:tab/>
      <w:t>[Geben Sie Text ein] [Geben Sie Text ein]</w:t>
    </w:r>
  </w:p>
  <w:p w:rsidR="005D5B7F" w:rsidRDefault="005D5B7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B7F" w:rsidRDefault="00A41BF1" w:rsidP="00EF199D">
    <w:pPr>
      <w:pStyle w:val="Kopfzeile"/>
    </w:pPr>
    <w:r>
      <w:rPr>
        <w:noProof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5198745</wp:posOffset>
          </wp:positionH>
          <wp:positionV relativeFrom="page">
            <wp:posOffset>0</wp:posOffset>
          </wp:positionV>
          <wp:extent cx="2359025" cy="2281555"/>
          <wp:effectExtent l="0" t="0" r="3175" b="4445"/>
          <wp:wrapNone/>
          <wp:docPr id="1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9025" cy="22815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B7F" w:rsidRDefault="00A41BF1">
    <w:pPr>
      <w:pStyle w:val="Kopfzeile"/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2215" cy="3100070"/>
          <wp:effectExtent l="0" t="0" r="635" b="5080"/>
          <wp:wrapNone/>
          <wp:docPr id="2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3100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F1B"/>
    <w:rsid w:val="00002E20"/>
    <w:rsid w:val="00076ABA"/>
    <w:rsid w:val="000D1F1B"/>
    <w:rsid w:val="001729BC"/>
    <w:rsid w:val="00210849"/>
    <w:rsid w:val="00224F17"/>
    <w:rsid w:val="00254F65"/>
    <w:rsid w:val="002D68CB"/>
    <w:rsid w:val="004F2783"/>
    <w:rsid w:val="00521895"/>
    <w:rsid w:val="005D5B7F"/>
    <w:rsid w:val="00697751"/>
    <w:rsid w:val="006D5DB8"/>
    <w:rsid w:val="006F7A3B"/>
    <w:rsid w:val="007356A6"/>
    <w:rsid w:val="00745F5A"/>
    <w:rsid w:val="00783C74"/>
    <w:rsid w:val="007A00D5"/>
    <w:rsid w:val="0081777C"/>
    <w:rsid w:val="00830B23"/>
    <w:rsid w:val="008371CD"/>
    <w:rsid w:val="00893563"/>
    <w:rsid w:val="008A78C7"/>
    <w:rsid w:val="008D3055"/>
    <w:rsid w:val="00901B3C"/>
    <w:rsid w:val="009076FB"/>
    <w:rsid w:val="0095166A"/>
    <w:rsid w:val="00970D60"/>
    <w:rsid w:val="00973929"/>
    <w:rsid w:val="00A41BF1"/>
    <w:rsid w:val="00AB0783"/>
    <w:rsid w:val="00AB64D0"/>
    <w:rsid w:val="00AC4A93"/>
    <w:rsid w:val="00B64452"/>
    <w:rsid w:val="00C256E2"/>
    <w:rsid w:val="00C35B27"/>
    <w:rsid w:val="00C645D7"/>
    <w:rsid w:val="00CB1C9C"/>
    <w:rsid w:val="00CD22BE"/>
    <w:rsid w:val="00CD700A"/>
    <w:rsid w:val="00D15770"/>
    <w:rsid w:val="00E1367B"/>
    <w:rsid w:val="00E50A11"/>
    <w:rsid w:val="00E858E2"/>
    <w:rsid w:val="00EF199D"/>
    <w:rsid w:val="00F34162"/>
    <w:rsid w:val="00F60C95"/>
    <w:rsid w:val="00FE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D1F1B"/>
    <w:rPr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6F7A3B"/>
    <w:pPr>
      <w:keepNext/>
      <w:outlineLvl w:val="2"/>
    </w:pPr>
    <w:rPr>
      <w:rFonts w:ascii="Arial" w:hAnsi="Arial"/>
      <w:i/>
      <w:iCs/>
      <w:sz w:val="20"/>
      <w:szCs w:val="20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9"/>
    <w:locked/>
    <w:rsid w:val="006F7A3B"/>
    <w:rPr>
      <w:rFonts w:ascii="Arial" w:hAnsi="Arial" w:cs="Times New Roman"/>
      <w:i/>
      <w:iCs/>
      <w:sz w:val="20"/>
      <w:szCs w:val="20"/>
      <w:lang w:val="it-IT"/>
    </w:rPr>
  </w:style>
  <w:style w:type="paragraph" w:styleId="Kopfzeile">
    <w:name w:val="header"/>
    <w:basedOn w:val="Standard"/>
    <w:link w:val="KopfzeileZchn"/>
    <w:uiPriority w:val="99"/>
    <w:rsid w:val="000D1F1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0D1F1B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0D1F1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0D1F1B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0D1F1B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0D1F1B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Absatz-Standardschriftart"/>
    <w:uiPriority w:val="99"/>
    <w:rsid w:val="000D1F1B"/>
    <w:rPr>
      <w:rFonts w:cs="Times New Roman"/>
      <w:color w:val="0000FF"/>
      <w:u w:val="single"/>
    </w:rPr>
  </w:style>
  <w:style w:type="character" w:customStyle="1" w:styleId="st">
    <w:name w:val="st"/>
    <w:uiPriority w:val="99"/>
    <w:rsid w:val="000D1F1B"/>
  </w:style>
  <w:style w:type="character" w:styleId="Hervorhebung">
    <w:name w:val="Emphasis"/>
    <w:basedOn w:val="Absatz-Standardschriftart"/>
    <w:uiPriority w:val="99"/>
    <w:qFormat/>
    <w:rsid w:val="000D1F1B"/>
    <w:rPr>
      <w:rFonts w:cs="Times New Roman"/>
      <w:i/>
    </w:rPr>
  </w:style>
  <w:style w:type="paragraph" w:styleId="Dokumentstruktur">
    <w:name w:val="Document Map"/>
    <w:basedOn w:val="Standard"/>
    <w:link w:val="DokumentstrukturZchn"/>
    <w:uiPriority w:val="99"/>
    <w:semiHidden/>
    <w:rsid w:val="00FE7A1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D1F1B"/>
    <w:rPr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6F7A3B"/>
    <w:pPr>
      <w:keepNext/>
      <w:outlineLvl w:val="2"/>
    </w:pPr>
    <w:rPr>
      <w:rFonts w:ascii="Arial" w:hAnsi="Arial"/>
      <w:i/>
      <w:iCs/>
      <w:sz w:val="20"/>
      <w:szCs w:val="20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9"/>
    <w:locked/>
    <w:rsid w:val="006F7A3B"/>
    <w:rPr>
      <w:rFonts w:ascii="Arial" w:hAnsi="Arial" w:cs="Times New Roman"/>
      <w:i/>
      <w:iCs/>
      <w:sz w:val="20"/>
      <w:szCs w:val="20"/>
      <w:lang w:val="it-IT"/>
    </w:rPr>
  </w:style>
  <w:style w:type="paragraph" w:styleId="Kopfzeile">
    <w:name w:val="header"/>
    <w:basedOn w:val="Standard"/>
    <w:link w:val="KopfzeileZchn"/>
    <w:uiPriority w:val="99"/>
    <w:rsid w:val="000D1F1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0D1F1B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0D1F1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0D1F1B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0D1F1B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0D1F1B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Absatz-Standardschriftart"/>
    <w:uiPriority w:val="99"/>
    <w:rsid w:val="000D1F1B"/>
    <w:rPr>
      <w:rFonts w:cs="Times New Roman"/>
      <w:color w:val="0000FF"/>
      <w:u w:val="single"/>
    </w:rPr>
  </w:style>
  <w:style w:type="character" w:customStyle="1" w:styleId="st">
    <w:name w:val="st"/>
    <w:uiPriority w:val="99"/>
    <w:rsid w:val="000D1F1B"/>
  </w:style>
  <w:style w:type="character" w:styleId="Hervorhebung">
    <w:name w:val="Emphasis"/>
    <w:basedOn w:val="Absatz-Standardschriftart"/>
    <w:uiPriority w:val="99"/>
    <w:qFormat/>
    <w:rsid w:val="000D1F1B"/>
    <w:rPr>
      <w:rFonts w:cs="Times New Roman"/>
      <w:i/>
    </w:rPr>
  </w:style>
  <w:style w:type="paragraph" w:styleId="Dokumentstruktur">
    <w:name w:val="Document Map"/>
    <w:basedOn w:val="Standard"/>
    <w:link w:val="DokumentstrukturZchn"/>
    <w:uiPriority w:val="99"/>
    <w:semiHidden/>
    <w:rsid w:val="00FE7A1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ero_karabelas_a@yahoo.de" TargetMode="External"/><Relationship Id="rId13" Type="http://schemas.openxmlformats.org/officeDocument/2006/relationships/hyperlink" Target="mailto:buero_karabelas_a@yahoo.de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mailto:presse@donumenta.de" TargetMode="External"/><Relationship Id="rId12" Type="http://schemas.openxmlformats.org/officeDocument/2006/relationships/hyperlink" Target="mailto:presse@donumenta.de" TargetMode="External"/><Relationship Id="rId17" Type="http://schemas.openxmlformats.org/officeDocument/2006/relationships/image" Target="media/image1.jpg"/><Relationship Id="rId2" Type="http://schemas.microsoft.com/office/2007/relationships/stylesWithEffects" Target="stylesWithEffects.xml"/><Relationship Id="rId16" Type="http://schemas.openxmlformats.org/officeDocument/2006/relationships/hyperlink" Target="http://www.kunstforum.net" TargetMode="External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kunstforum.net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g.kaskova@kog-regensburg.de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g.kaskova@kog-regensburg.de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donumenta.de" TargetMode="External"/><Relationship Id="rId14" Type="http://schemas.openxmlformats.org/officeDocument/2006/relationships/hyperlink" Target="http://www.donumenta.de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1727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Amelie</dc:creator>
  <cp:lastModifiedBy>RHS</cp:lastModifiedBy>
  <cp:revision>3</cp:revision>
  <cp:lastPrinted>2012-09-25T14:25:00Z</cp:lastPrinted>
  <dcterms:created xsi:type="dcterms:W3CDTF">2012-09-25T14:41:00Z</dcterms:created>
  <dcterms:modified xsi:type="dcterms:W3CDTF">2012-09-25T14:42:00Z</dcterms:modified>
</cp:coreProperties>
</file>