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B37" w:rsidRDefault="00F60B37" w:rsidP="00830B23">
      <w:pPr>
        <w:widowControl w:val="0"/>
        <w:autoSpaceDE w:val="0"/>
        <w:autoSpaceDN w:val="0"/>
        <w:adjustRightInd w:val="0"/>
        <w:ind w:right="851"/>
        <w:jc w:val="both"/>
        <w:outlineLvl w:val="0"/>
        <w:rPr>
          <w:rFonts w:ascii="Arial" w:hAnsi="Arial" w:cs="Arial"/>
          <w:b/>
          <w:bCs/>
          <w:noProof/>
          <w:sz w:val="28"/>
          <w:szCs w:val="28"/>
        </w:rPr>
      </w:pPr>
      <w:r>
        <w:rPr>
          <w:rFonts w:ascii="Arial" w:hAnsi="Arial" w:cs="Arial"/>
          <w:b/>
          <w:bCs/>
          <w:noProof/>
          <w:szCs w:val="28"/>
        </w:rPr>
        <w:t>Pr</w:t>
      </w:r>
      <w:r w:rsidRPr="00B64452">
        <w:rPr>
          <w:rFonts w:ascii="Arial" w:hAnsi="Arial" w:cs="Arial"/>
          <w:b/>
          <w:bCs/>
          <w:noProof/>
          <w:szCs w:val="28"/>
        </w:rPr>
        <w:t>esse</w:t>
      </w:r>
      <w:r>
        <w:rPr>
          <w:rFonts w:ascii="Arial" w:hAnsi="Arial" w:cs="Arial"/>
          <w:b/>
          <w:bCs/>
          <w:noProof/>
          <w:szCs w:val="28"/>
        </w:rPr>
        <w:t>information</w:t>
      </w:r>
    </w:p>
    <w:p w:rsidR="00F60B37" w:rsidRDefault="00B86841" w:rsidP="000D1F1B">
      <w:pPr>
        <w:widowControl w:val="0"/>
        <w:autoSpaceDE w:val="0"/>
        <w:autoSpaceDN w:val="0"/>
        <w:adjustRightInd w:val="0"/>
        <w:ind w:right="851"/>
        <w:jc w:val="both"/>
        <w:outlineLvl w:val="0"/>
        <w:rPr>
          <w:rFonts w:ascii="Arial" w:hAnsi="Arial" w:cs="Arial"/>
          <w:b/>
          <w:bCs/>
          <w:noProof/>
          <w:sz w:val="28"/>
          <w:szCs w:val="28"/>
        </w:rPr>
      </w:pPr>
      <w:r w:rsidRPr="00B86841">
        <w:rPr>
          <w:noProof/>
        </w:rPr>
        <w:pict>
          <v:shapetype id="_x0000_t202" coordsize="21600,21600" o:spt="202" path="m,l,21600r21600,l21600,xe">
            <v:stroke joinstyle="miter"/>
            <v:path gradientshapeok="t" o:connecttype="rect"/>
          </v:shapetype>
          <v:shape id="Textfeld 2" o:spid="_x0000_s1029" type="#_x0000_t202" style="position:absolute;left:0;text-align:left;margin-left:412.55pt;margin-top:281.25pt;width:117.4pt;height:179pt;z-index:-1;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" stroked="f">
            <v:textbox>
              <w:txbxContent>
                <w:p w:rsidR="00F60B37" w:rsidRPr="000D1F1B" w:rsidRDefault="00F60B37" w:rsidP="00EF199D">
                  <w:pPr>
                    <w:rPr>
                      <w:rFonts w:ascii="Arial" w:hAnsi="Arial" w:cs="Arial"/>
                      <w:noProof/>
                      <w:sz w:val="14"/>
                      <w:szCs w:val="16"/>
                    </w:rPr>
                  </w:pPr>
                  <w:r w:rsidRPr="000D1F1B">
                    <w:rPr>
                      <w:rFonts w:ascii="Arial" w:hAnsi="Arial" w:cs="Arial"/>
                      <w:b/>
                      <w:noProof/>
                      <w:sz w:val="14"/>
                      <w:szCs w:val="16"/>
                    </w:rPr>
                    <w:t>donu</w:t>
                  </w:r>
                  <w:r w:rsidRPr="000D1F1B">
                    <w:rPr>
                      <w:rFonts w:ascii="Arial" w:hAnsi="Arial" w:cs="Arial"/>
                      <w:noProof/>
                      <w:sz w:val="14"/>
                      <w:szCs w:val="16"/>
                    </w:rPr>
                    <w:t>menta</w:t>
                  </w:r>
                </w:p>
                <w:p w:rsidR="00F60B37" w:rsidRPr="000D1F1B" w:rsidRDefault="00F60B37" w:rsidP="00EF199D">
                  <w:pPr>
                    <w:rPr>
                      <w:rFonts w:ascii="Arial" w:hAnsi="Arial" w:cs="Arial"/>
                      <w:noProof/>
                      <w:sz w:val="14"/>
                      <w:szCs w:val="16"/>
                    </w:rPr>
                  </w:pPr>
                  <w:r w:rsidRPr="000D1F1B">
                    <w:rPr>
                      <w:rFonts w:ascii="Arial" w:hAnsi="Arial" w:cs="Arial"/>
                      <w:noProof/>
                      <w:sz w:val="14"/>
                      <w:szCs w:val="16"/>
                    </w:rPr>
                    <w:t>Alexandra Karabelas</w:t>
                  </w:r>
                </w:p>
                <w:p w:rsidR="00F60B37" w:rsidRPr="000D1F1B" w:rsidRDefault="00F60B37" w:rsidP="00EF199D">
                  <w:pPr>
                    <w:rPr>
                      <w:rFonts w:ascii="Arial" w:hAnsi="Arial" w:cs="Arial"/>
                      <w:noProof/>
                      <w:sz w:val="14"/>
                      <w:szCs w:val="16"/>
                    </w:rPr>
                  </w:pPr>
                  <w:r w:rsidRPr="000D1F1B">
                    <w:rPr>
                      <w:rFonts w:ascii="Arial" w:hAnsi="Arial" w:cs="Arial"/>
                      <w:noProof/>
                      <w:sz w:val="14"/>
                      <w:szCs w:val="16"/>
                    </w:rPr>
                    <w:t>Patrizia Schmid-Fellerer</w:t>
                  </w:r>
                </w:p>
                <w:p w:rsidR="00F60B37" w:rsidRPr="000D1F1B" w:rsidRDefault="00F60B37" w:rsidP="00EF199D">
                  <w:pPr>
                    <w:rPr>
                      <w:rFonts w:ascii="Arial" w:hAnsi="Arial" w:cs="Arial"/>
                      <w:noProof/>
                      <w:sz w:val="14"/>
                      <w:szCs w:val="16"/>
                    </w:rPr>
                  </w:pPr>
                  <w:r w:rsidRPr="000D1F1B">
                    <w:rPr>
                      <w:rFonts w:ascii="Arial" w:hAnsi="Arial" w:cs="Arial"/>
                      <w:noProof/>
                      <w:sz w:val="14"/>
                      <w:szCs w:val="16"/>
                    </w:rPr>
                    <w:t>Atelier am Wiedfang</w:t>
                  </w:r>
                </w:p>
                <w:p w:rsidR="00F60B37" w:rsidRPr="000D1F1B" w:rsidRDefault="00F60B37" w:rsidP="00EF199D">
                  <w:pPr>
                    <w:rPr>
                      <w:rFonts w:ascii="Arial" w:hAnsi="Arial" w:cs="Arial"/>
                      <w:noProof/>
                      <w:sz w:val="14"/>
                      <w:szCs w:val="16"/>
                    </w:rPr>
                  </w:pPr>
                  <w:r w:rsidRPr="000D1F1B">
                    <w:rPr>
                      <w:rFonts w:ascii="Arial" w:hAnsi="Arial" w:cs="Arial"/>
                      <w:noProof/>
                      <w:sz w:val="14"/>
                      <w:szCs w:val="16"/>
                    </w:rPr>
                    <w:t>93047 Regensburg</w:t>
                  </w:r>
                </w:p>
                <w:p w:rsidR="00F60B37" w:rsidRPr="000D1F1B" w:rsidRDefault="00F60B37" w:rsidP="00EF199D">
                  <w:pPr>
                    <w:rPr>
                      <w:rFonts w:ascii="Arial" w:hAnsi="Arial" w:cs="Arial"/>
                      <w:noProof/>
                      <w:sz w:val="14"/>
                      <w:szCs w:val="16"/>
                    </w:rPr>
                  </w:pPr>
                  <w:r w:rsidRPr="000D1F1B">
                    <w:rPr>
                      <w:rFonts w:ascii="Arial" w:hAnsi="Arial" w:cs="Arial"/>
                      <w:noProof/>
                      <w:sz w:val="14"/>
                      <w:szCs w:val="16"/>
                    </w:rPr>
                    <w:t>Tel. +49 941 55133</w:t>
                  </w:r>
                </w:p>
                <w:p w:rsidR="00F60B37" w:rsidRPr="005E2F03" w:rsidRDefault="00F60B37" w:rsidP="00EF199D">
                  <w:pPr>
                    <w:rPr>
                      <w:rFonts w:ascii="Arial" w:hAnsi="Arial" w:cs="Arial"/>
                      <w:noProof/>
                      <w:sz w:val="14"/>
                      <w:szCs w:val="16"/>
                      <w:lang w:val="en-US"/>
                    </w:rPr>
                  </w:pPr>
                  <w:r w:rsidRPr="005E2F03">
                    <w:rPr>
                      <w:rFonts w:ascii="Arial" w:hAnsi="Arial" w:cs="Arial"/>
                      <w:noProof/>
                      <w:sz w:val="14"/>
                      <w:szCs w:val="16"/>
                      <w:lang w:val="en-US"/>
                    </w:rPr>
                    <w:t>Fax: +49 941 5998320</w:t>
                  </w:r>
                </w:p>
                <w:p w:rsidR="00F60B37" w:rsidRPr="005E2F03" w:rsidRDefault="00B86841" w:rsidP="00EF199D">
                  <w:pPr>
                    <w:rPr>
                      <w:rFonts w:ascii="Arial" w:hAnsi="Arial" w:cs="Arial"/>
                      <w:noProof/>
                      <w:sz w:val="14"/>
                      <w:szCs w:val="16"/>
                      <w:lang w:val="en-US"/>
                    </w:rPr>
                  </w:pPr>
                  <w:hyperlink r:id="rId6" w:history="1">
                    <w:r w:rsidR="00F60B37" w:rsidRPr="005E2F03">
                      <w:rPr>
                        <w:rStyle w:val="Hyperlink"/>
                        <w:rFonts w:ascii="Arial" w:hAnsi="Arial" w:cs="Arial"/>
                        <w:noProof/>
                        <w:sz w:val="14"/>
                        <w:szCs w:val="16"/>
                        <w:lang w:val="en-US"/>
                      </w:rPr>
                      <w:t>presse@donumenta.de</w:t>
                    </w:r>
                  </w:hyperlink>
                </w:p>
                <w:p w:rsidR="00F60B37" w:rsidRPr="005E2F03" w:rsidRDefault="00B86841" w:rsidP="00EF199D">
                  <w:pPr>
                    <w:rPr>
                      <w:rFonts w:ascii="Arial" w:hAnsi="Arial" w:cs="Arial"/>
                      <w:noProof/>
                      <w:sz w:val="14"/>
                      <w:szCs w:val="16"/>
                      <w:lang w:val="en-US"/>
                    </w:rPr>
                  </w:pPr>
                  <w:hyperlink r:id="rId7" w:history="1">
                    <w:r w:rsidR="00F60B37" w:rsidRPr="005E2F03">
                      <w:rPr>
                        <w:rStyle w:val="Hyperlink"/>
                        <w:rFonts w:ascii="Arial" w:hAnsi="Arial" w:cs="Arial"/>
                        <w:noProof/>
                        <w:sz w:val="14"/>
                        <w:szCs w:val="16"/>
                        <w:lang w:val="en-US"/>
                      </w:rPr>
                      <w:t>buero_karabelas_a@yahoo.de</w:t>
                    </w:r>
                  </w:hyperlink>
                  <w:r w:rsidR="00F60B37" w:rsidRPr="005E2F03">
                    <w:rPr>
                      <w:rFonts w:ascii="Arial" w:hAnsi="Arial" w:cs="Arial"/>
                      <w:noProof/>
                      <w:sz w:val="14"/>
                      <w:szCs w:val="16"/>
                      <w:lang w:val="en-US"/>
                    </w:rPr>
                    <w:t xml:space="preserve"> </w:t>
                  </w:r>
                </w:p>
                <w:p w:rsidR="00F60B37" w:rsidRPr="000D1F1B" w:rsidRDefault="00B86841" w:rsidP="00EF199D">
                  <w:pPr>
                    <w:rPr>
                      <w:rFonts w:ascii="Arial" w:hAnsi="Arial" w:cs="Arial"/>
                      <w:noProof/>
                      <w:sz w:val="14"/>
                      <w:szCs w:val="16"/>
                    </w:rPr>
                  </w:pPr>
                  <w:hyperlink r:id="rId8" w:history="1">
                    <w:r w:rsidR="00F60B37" w:rsidRPr="000D1F1B">
                      <w:rPr>
                        <w:rStyle w:val="Hyperlink"/>
                        <w:rFonts w:ascii="Arial" w:hAnsi="Arial" w:cs="Arial"/>
                        <w:noProof/>
                        <w:sz w:val="14"/>
                        <w:szCs w:val="16"/>
                      </w:rPr>
                      <w:t>www.donumenta.de</w:t>
                    </w:r>
                  </w:hyperlink>
                </w:p>
                <w:p w:rsidR="00F60B37" w:rsidRPr="000D1F1B" w:rsidRDefault="00F60B37" w:rsidP="00EF199D">
                  <w:pPr>
                    <w:rPr>
                      <w:rFonts w:ascii="Arial" w:hAnsi="Arial" w:cs="Arial"/>
                      <w:noProof/>
                      <w:sz w:val="14"/>
                      <w:szCs w:val="16"/>
                    </w:rPr>
                  </w:pPr>
                </w:p>
                <w:p w:rsidR="00F60B37" w:rsidRDefault="00F60B37" w:rsidP="00EF199D">
                  <w:pPr>
                    <w:rPr>
                      <w:rFonts w:ascii="Arial" w:hAnsi="Arial" w:cs="Arial"/>
                      <w:noProof/>
                      <w:sz w:val="14"/>
                      <w:szCs w:val="16"/>
                    </w:rPr>
                  </w:pPr>
                </w:p>
                <w:p w:rsidR="00F60B37" w:rsidRPr="000D1F1B" w:rsidRDefault="00F60B37" w:rsidP="00EF199D">
                  <w:pPr>
                    <w:outlineLvl w:val="0"/>
                    <w:rPr>
                      <w:rFonts w:ascii="Arial" w:hAnsi="Arial" w:cs="Arial"/>
                      <w:noProof/>
                      <w:sz w:val="14"/>
                      <w:szCs w:val="16"/>
                    </w:rPr>
                  </w:pPr>
                  <w:r w:rsidRPr="000D1F1B">
                    <w:rPr>
                      <w:rFonts w:ascii="Arial" w:hAnsi="Arial" w:cs="Arial"/>
                      <w:noProof/>
                      <w:sz w:val="14"/>
                      <w:szCs w:val="16"/>
                    </w:rPr>
                    <w:t>Kunstforum Ostdeutsche Galerie</w:t>
                  </w:r>
                </w:p>
                <w:p w:rsidR="00F60B37" w:rsidRPr="000D1F1B" w:rsidRDefault="00F60B37" w:rsidP="00EF199D">
                  <w:pPr>
                    <w:rPr>
                      <w:rFonts w:ascii="Arial" w:hAnsi="Arial" w:cs="Arial"/>
                      <w:noProof/>
                      <w:sz w:val="14"/>
                      <w:szCs w:val="16"/>
                    </w:rPr>
                  </w:pPr>
                  <w:r w:rsidRPr="000D1F1B">
                    <w:rPr>
                      <w:rFonts w:ascii="Arial" w:hAnsi="Arial" w:cs="Arial"/>
                      <w:noProof/>
                      <w:sz w:val="14"/>
                      <w:szCs w:val="16"/>
                    </w:rPr>
                    <w:t>PhDr. Gabriela Kašková</w:t>
                  </w:r>
                </w:p>
                <w:p w:rsidR="00F60B37" w:rsidRPr="000D1F1B" w:rsidRDefault="00F60B37" w:rsidP="00EF199D">
                  <w:pPr>
                    <w:rPr>
                      <w:rFonts w:ascii="Arial" w:hAnsi="Arial" w:cs="Arial"/>
                      <w:noProof/>
                      <w:sz w:val="14"/>
                      <w:szCs w:val="16"/>
                    </w:rPr>
                  </w:pPr>
                  <w:r w:rsidRPr="000D1F1B">
                    <w:rPr>
                      <w:rFonts w:ascii="Arial" w:hAnsi="Arial" w:cs="Arial"/>
                      <w:noProof/>
                      <w:sz w:val="14"/>
                      <w:szCs w:val="16"/>
                    </w:rPr>
                    <w:t>Dr.-Johann-Maier-Str. 5</w:t>
                  </w:r>
                </w:p>
                <w:p w:rsidR="00F60B37" w:rsidRPr="000D1F1B" w:rsidRDefault="00F60B37" w:rsidP="00EF199D">
                  <w:pPr>
                    <w:rPr>
                      <w:rFonts w:ascii="Arial" w:hAnsi="Arial" w:cs="Arial"/>
                      <w:noProof/>
                      <w:sz w:val="14"/>
                      <w:szCs w:val="16"/>
                    </w:rPr>
                  </w:pPr>
                  <w:r w:rsidRPr="000D1F1B">
                    <w:rPr>
                      <w:rFonts w:ascii="Arial" w:hAnsi="Arial" w:cs="Arial"/>
                      <w:noProof/>
                      <w:sz w:val="14"/>
                      <w:szCs w:val="16"/>
                    </w:rPr>
                    <w:t>93049 Regensburg</w:t>
                  </w:r>
                </w:p>
                <w:p w:rsidR="00F60B37" w:rsidRPr="000D1F1B" w:rsidRDefault="00F60B37" w:rsidP="00EF199D">
                  <w:pPr>
                    <w:rPr>
                      <w:rFonts w:ascii="Arial" w:hAnsi="Arial" w:cs="Arial"/>
                      <w:noProof/>
                      <w:sz w:val="14"/>
                      <w:szCs w:val="16"/>
                    </w:rPr>
                  </w:pPr>
                  <w:r w:rsidRPr="000D1F1B">
                    <w:rPr>
                      <w:rFonts w:ascii="Arial" w:hAnsi="Arial" w:cs="Arial"/>
                      <w:noProof/>
                      <w:sz w:val="14"/>
                      <w:szCs w:val="16"/>
                    </w:rPr>
                    <w:t>Tel. +49 941 2971423</w:t>
                  </w:r>
                </w:p>
                <w:p w:rsidR="00F60B37" w:rsidRPr="005E2F03" w:rsidRDefault="00F60B37" w:rsidP="00EF199D">
                  <w:pPr>
                    <w:rPr>
                      <w:rFonts w:ascii="Arial" w:hAnsi="Arial" w:cs="Arial"/>
                      <w:noProof/>
                      <w:sz w:val="14"/>
                      <w:szCs w:val="16"/>
                    </w:rPr>
                  </w:pPr>
                  <w:r w:rsidRPr="005E2F03">
                    <w:rPr>
                      <w:rFonts w:ascii="Arial" w:hAnsi="Arial" w:cs="Arial"/>
                      <w:noProof/>
                      <w:sz w:val="14"/>
                      <w:szCs w:val="16"/>
                    </w:rPr>
                    <w:t>Fax: +49 941 2971433</w:t>
                  </w:r>
                </w:p>
                <w:p w:rsidR="00F60B37" w:rsidRPr="005E2F03" w:rsidRDefault="00B86841" w:rsidP="00EF199D">
                  <w:pPr>
                    <w:rPr>
                      <w:rFonts w:ascii="Arial" w:hAnsi="Arial" w:cs="Arial"/>
                      <w:noProof/>
                      <w:sz w:val="14"/>
                      <w:szCs w:val="16"/>
                    </w:rPr>
                  </w:pPr>
                  <w:hyperlink r:id="rId9" w:history="1">
                    <w:r w:rsidR="00F60B37" w:rsidRPr="005E2F03">
                      <w:rPr>
                        <w:rStyle w:val="Hyperlink"/>
                        <w:rFonts w:ascii="Arial" w:hAnsi="Arial" w:cs="Arial"/>
                        <w:noProof/>
                        <w:sz w:val="14"/>
                        <w:szCs w:val="16"/>
                      </w:rPr>
                      <w:t>g.kaskova@kog-regensburg.de</w:t>
                    </w:r>
                  </w:hyperlink>
                </w:p>
                <w:p w:rsidR="00F60B37" w:rsidRPr="000D1F1B" w:rsidRDefault="00B86841" w:rsidP="00EF199D">
                  <w:hyperlink r:id="rId10" w:history="1">
                    <w:r w:rsidR="00F60B37" w:rsidRPr="000D1F1B">
                      <w:rPr>
                        <w:rStyle w:val="Hyperlink"/>
                        <w:rFonts w:ascii="Arial" w:hAnsi="Arial" w:cs="Arial"/>
                        <w:noProof/>
                        <w:sz w:val="14"/>
                        <w:szCs w:val="16"/>
                      </w:rPr>
                      <w:t>www.kunstforum.net</w:t>
                    </w:r>
                  </w:hyperlink>
                  <w:r w:rsidR="00F60B37" w:rsidRPr="000D1F1B">
                    <w:rPr>
                      <w:rFonts w:ascii="Arial" w:hAnsi="Arial" w:cs="Arial"/>
                      <w:noProof/>
                      <w:sz w:val="14"/>
                      <w:szCs w:val="16"/>
                    </w:rPr>
                    <w:t xml:space="preserve"> </w:t>
                  </w:r>
                </w:p>
              </w:txbxContent>
            </v:textbox>
            <w10:wrap anchory="page"/>
            <w10:anchorlock/>
          </v:shape>
        </w:pict>
      </w:r>
    </w:p>
    <w:p w:rsidR="00F60B37" w:rsidRDefault="00F60B37" w:rsidP="00E858E2">
      <w:pPr>
        <w:widowControl w:val="0"/>
        <w:autoSpaceDE w:val="0"/>
        <w:autoSpaceDN w:val="0"/>
        <w:adjustRightInd w:val="0"/>
        <w:spacing w:after="1600"/>
        <w:ind w:right="851"/>
        <w:jc w:val="both"/>
        <w:outlineLvl w:val="0"/>
        <w:rPr>
          <w:rFonts w:ascii="Arial" w:hAnsi="Arial" w:cs="Arial"/>
          <w:b/>
          <w:bCs/>
          <w:noProof/>
          <w:sz w:val="28"/>
          <w:szCs w:val="28"/>
        </w:rPr>
      </w:pPr>
    </w:p>
    <w:p w:rsidR="00F60B37" w:rsidRDefault="00F60B37" w:rsidP="000D1F1B">
      <w:pPr>
        <w:widowControl w:val="0"/>
        <w:autoSpaceDE w:val="0"/>
        <w:autoSpaceDN w:val="0"/>
        <w:adjustRightInd w:val="0"/>
        <w:ind w:right="851"/>
        <w:jc w:val="both"/>
        <w:outlineLvl w:val="0"/>
        <w:rPr>
          <w:rFonts w:ascii="Arial" w:hAnsi="Arial" w:cs="Arial"/>
          <w:b/>
          <w:bCs/>
          <w:noProof/>
          <w:sz w:val="28"/>
          <w:szCs w:val="28"/>
        </w:rPr>
      </w:pPr>
    </w:p>
    <w:p w:rsidR="00F60B37" w:rsidRDefault="00F60B37" w:rsidP="000D1F1B">
      <w:pPr>
        <w:widowControl w:val="0"/>
        <w:autoSpaceDE w:val="0"/>
        <w:autoSpaceDN w:val="0"/>
        <w:adjustRightInd w:val="0"/>
        <w:ind w:right="851"/>
        <w:jc w:val="both"/>
        <w:outlineLvl w:val="0"/>
        <w:rPr>
          <w:rFonts w:ascii="Arial" w:hAnsi="Arial" w:cs="Arial"/>
          <w:b/>
          <w:bCs/>
          <w:noProof/>
          <w:sz w:val="28"/>
          <w:szCs w:val="28"/>
        </w:rPr>
      </w:pPr>
    </w:p>
    <w:p w:rsidR="00F60B37" w:rsidRPr="00D4066B" w:rsidRDefault="00F60B37" w:rsidP="00F944E6">
      <w:pPr>
        <w:spacing w:line="336" w:lineRule="auto"/>
        <w:ind w:right="567"/>
        <w:rPr>
          <w:rFonts w:ascii="Arial" w:hAnsi="Arial" w:cs="Arial"/>
          <w:b/>
          <w:bCs/>
          <w:noProof/>
          <w:sz w:val="36"/>
          <w:szCs w:val="36"/>
        </w:rPr>
      </w:pPr>
      <w:r w:rsidRPr="00D4066B">
        <w:rPr>
          <w:rFonts w:ascii="Arial" w:hAnsi="Arial" w:cs="Arial"/>
          <w:b/>
          <w:bCs/>
          <w:noProof/>
          <w:sz w:val="36"/>
          <w:szCs w:val="36"/>
        </w:rPr>
        <w:t>Kunst</w:t>
      </w:r>
      <w:r>
        <w:rPr>
          <w:rFonts w:ascii="Arial" w:hAnsi="Arial" w:cs="Arial"/>
          <w:b/>
          <w:bCs/>
          <w:noProof/>
          <w:sz w:val="36"/>
          <w:szCs w:val="36"/>
        </w:rPr>
        <w:t xml:space="preserve">vermittlung </w:t>
      </w:r>
    </w:p>
    <w:p w:rsidR="00F60B37" w:rsidRPr="00DB66B9" w:rsidRDefault="00F60B37" w:rsidP="00F944E6">
      <w:pPr>
        <w:spacing w:line="288" w:lineRule="auto"/>
        <w:ind w:right="567"/>
        <w:rPr>
          <w:rFonts w:ascii="Arial" w:hAnsi="Arial" w:cs="Arial"/>
          <w:b/>
          <w:bCs/>
          <w:noProof/>
          <w:sz w:val="26"/>
          <w:szCs w:val="26"/>
        </w:rPr>
      </w:pPr>
      <w:r>
        <w:rPr>
          <w:rFonts w:ascii="Arial" w:hAnsi="Arial" w:cs="Arial"/>
          <w:b/>
          <w:bCs/>
          <w:noProof/>
          <w:sz w:val="26"/>
          <w:szCs w:val="26"/>
        </w:rPr>
        <w:t>D</w:t>
      </w:r>
      <w:r w:rsidRPr="00DB66B9">
        <w:rPr>
          <w:rFonts w:ascii="Arial" w:hAnsi="Arial" w:cs="Arial"/>
          <w:b/>
          <w:bCs/>
          <w:noProof/>
          <w:sz w:val="26"/>
          <w:szCs w:val="26"/>
        </w:rPr>
        <w:t xml:space="preserve">ichtes Programm an </w:t>
      </w:r>
      <w:r>
        <w:rPr>
          <w:rFonts w:ascii="Arial" w:hAnsi="Arial" w:cs="Arial"/>
          <w:b/>
          <w:bCs/>
          <w:noProof/>
          <w:sz w:val="26"/>
          <w:szCs w:val="26"/>
        </w:rPr>
        <w:t xml:space="preserve">Führungen und Vorträgen </w:t>
      </w:r>
    </w:p>
    <w:p w:rsidR="00F60B37" w:rsidRDefault="00F60B37" w:rsidP="00F944E6">
      <w:pPr>
        <w:shd w:val="clear" w:color="auto" w:fill="FFFFFF"/>
        <w:spacing w:line="288" w:lineRule="auto"/>
        <w:ind w:right="567"/>
        <w:outlineLvl w:val="0"/>
        <w:rPr>
          <w:rFonts w:ascii="Arial" w:hAnsi="Arial" w:cs="Arial"/>
          <w:b/>
          <w:bCs/>
          <w:noProof/>
        </w:rPr>
      </w:pPr>
    </w:p>
    <w:p w:rsidR="00F60B37" w:rsidRDefault="00F60B37" w:rsidP="00F944E6">
      <w:pPr>
        <w:ind w:right="567"/>
        <w:rPr>
          <w:rFonts w:ascii="Arial" w:hAnsi="Arial" w:cs="Arial"/>
          <w:b/>
          <w:bCs/>
          <w:noProof/>
          <w:sz w:val="20"/>
          <w:szCs w:val="20"/>
        </w:rPr>
      </w:pPr>
      <w:r w:rsidRPr="00DB66B9">
        <w:rPr>
          <w:rFonts w:ascii="Arial" w:hAnsi="Arial" w:cs="Arial"/>
          <w:b/>
          <w:bCs/>
          <w:noProof/>
          <w:sz w:val="20"/>
          <w:szCs w:val="20"/>
        </w:rPr>
        <w:t xml:space="preserve">Aktuelle Kunst entzieht sich oft einfachen Erklärungen. Zugleich lässt sich vieles an ihr intuitiv und sinnlich verstehen. Die donumenta 2012 hat in diesem Kontext ein dichtes Programm der Kunstvermittlung zusammengestellt. </w:t>
      </w:r>
    </w:p>
    <w:p w:rsidR="00F60B37" w:rsidRDefault="00F60B37" w:rsidP="00F944E6">
      <w:pPr>
        <w:ind w:right="567"/>
        <w:rPr>
          <w:rFonts w:ascii="Arial" w:hAnsi="Arial" w:cs="Arial"/>
          <w:b/>
          <w:bCs/>
          <w:noProof/>
          <w:sz w:val="20"/>
          <w:szCs w:val="20"/>
        </w:rPr>
      </w:pPr>
      <w:r w:rsidRPr="00DB66B9">
        <w:rPr>
          <w:rFonts w:ascii="Arial" w:hAnsi="Arial" w:cs="Arial"/>
          <w:b/>
          <w:bCs/>
          <w:noProof/>
          <w:sz w:val="20"/>
          <w:szCs w:val="20"/>
        </w:rPr>
        <w:t>Es bietet während der Dauer der Ausstellung</w:t>
      </w:r>
      <w:r>
        <w:rPr>
          <w:rFonts w:ascii="Arial" w:hAnsi="Arial" w:cs="Arial"/>
          <w:b/>
          <w:bCs/>
          <w:noProof/>
          <w:sz w:val="20"/>
          <w:szCs w:val="20"/>
        </w:rPr>
        <w:t xml:space="preserve"> </w:t>
      </w:r>
      <w:r w:rsidRPr="00DB66B9">
        <w:rPr>
          <w:rFonts w:ascii="Arial" w:hAnsi="Arial" w:cs="Arial"/>
          <w:b/>
          <w:bCs/>
          <w:noProof/>
          <w:sz w:val="20"/>
          <w:szCs w:val="20"/>
        </w:rPr>
        <w:t>„14 x 14 – Vermessung des Donauraumes“</w:t>
      </w:r>
      <w:r>
        <w:rPr>
          <w:rFonts w:ascii="Arial" w:hAnsi="Arial" w:cs="Arial"/>
          <w:b/>
          <w:bCs/>
          <w:noProof/>
          <w:sz w:val="20"/>
          <w:szCs w:val="20"/>
        </w:rPr>
        <w:t xml:space="preserve"> vom 28.9. bis 4.11.2012 im Kunstforum Ostdeutsche Galerie und im Oberpfälzer Künstlerhaus Schwandorf </w:t>
      </w:r>
      <w:r w:rsidRPr="00DB66B9">
        <w:rPr>
          <w:rFonts w:ascii="Arial" w:hAnsi="Arial" w:cs="Arial"/>
          <w:b/>
          <w:bCs/>
          <w:noProof/>
          <w:sz w:val="20"/>
          <w:szCs w:val="20"/>
        </w:rPr>
        <w:t xml:space="preserve">zeitgemäße Zugänge zu den Ideen, </w:t>
      </w:r>
      <w:r>
        <w:rPr>
          <w:rFonts w:ascii="Arial" w:hAnsi="Arial" w:cs="Arial"/>
          <w:b/>
          <w:bCs/>
          <w:noProof/>
          <w:sz w:val="20"/>
          <w:szCs w:val="20"/>
        </w:rPr>
        <w:t xml:space="preserve">Themen, </w:t>
      </w:r>
      <w:r w:rsidRPr="00DB66B9">
        <w:rPr>
          <w:rFonts w:ascii="Arial" w:hAnsi="Arial" w:cs="Arial"/>
          <w:b/>
          <w:bCs/>
          <w:noProof/>
          <w:sz w:val="20"/>
          <w:szCs w:val="20"/>
        </w:rPr>
        <w:t>Logiken, Strategien</w:t>
      </w:r>
      <w:r>
        <w:rPr>
          <w:rFonts w:ascii="Arial" w:hAnsi="Arial" w:cs="Arial"/>
          <w:b/>
          <w:bCs/>
          <w:noProof/>
          <w:sz w:val="20"/>
          <w:szCs w:val="20"/>
        </w:rPr>
        <w:t>, Arbeitsweisen</w:t>
      </w:r>
      <w:r w:rsidRPr="00DB66B9">
        <w:rPr>
          <w:rFonts w:ascii="Arial" w:hAnsi="Arial" w:cs="Arial"/>
          <w:b/>
          <w:bCs/>
          <w:noProof/>
          <w:sz w:val="20"/>
          <w:szCs w:val="20"/>
        </w:rPr>
        <w:t xml:space="preserve"> und Paradigmen, mit denen sich die </w:t>
      </w:r>
      <w:r w:rsidRPr="00F944E6">
        <w:rPr>
          <w:rFonts w:ascii="Arial" w:hAnsi="Arial" w:cs="Arial"/>
          <w:b/>
          <w:bCs/>
          <w:noProof/>
          <w:sz w:val="20"/>
          <w:szCs w:val="20"/>
        </w:rPr>
        <w:t xml:space="preserve">einzelnen Werke der KünstlerInnen aus dem Donauraum verbinden. Neben, Führungen, Gesprächen und Vorträgen rundet ein Kunstshuttle zwischen den beiden Ausstellungsorten das Programm ab.  </w:t>
      </w:r>
    </w:p>
    <w:p w:rsidR="00F60B37" w:rsidRDefault="00F60B37" w:rsidP="00F944E6">
      <w:pPr>
        <w:ind w:right="567"/>
        <w:rPr>
          <w:rFonts w:ascii="Arial" w:hAnsi="Arial" w:cs="Arial"/>
          <w:b/>
          <w:bCs/>
          <w:noProof/>
          <w:sz w:val="20"/>
          <w:szCs w:val="20"/>
        </w:rPr>
      </w:pPr>
    </w:p>
    <w:p w:rsidR="00F60B37" w:rsidRDefault="00F60B37" w:rsidP="00F944E6">
      <w:pPr>
        <w:pStyle w:val="berschrift3"/>
        <w:ind w:right="567"/>
        <w:rPr>
          <w:b/>
          <w:i w:val="0"/>
          <w:noProof/>
          <w:lang w:val="de-DE"/>
        </w:rPr>
      </w:pPr>
    </w:p>
    <w:p w:rsidR="00F60B37" w:rsidRPr="00DB66B9" w:rsidRDefault="00F60B37" w:rsidP="00F944E6">
      <w:pPr>
        <w:pStyle w:val="berschrift3"/>
        <w:ind w:right="567"/>
        <w:rPr>
          <w:b/>
          <w:i w:val="0"/>
          <w:noProof/>
          <w:lang w:val="de-DE"/>
        </w:rPr>
      </w:pPr>
      <w:r w:rsidRPr="00DB66B9">
        <w:rPr>
          <w:b/>
          <w:i w:val="0"/>
          <w:noProof/>
          <w:lang w:val="de-DE"/>
        </w:rPr>
        <w:t xml:space="preserve">Begegnung beim Ausstellungsaufbau: Kistengespräche </w:t>
      </w:r>
    </w:p>
    <w:p w:rsidR="00F60B37" w:rsidRPr="00DB66B9" w:rsidRDefault="00F60B37" w:rsidP="00F944E6">
      <w:pPr>
        <w:pStyle w:val="berschrift3"/>
        <w:ind w:right="567"/>
        <w:rPr>
          <w:i w:val="0"/>
          <w:noProof/>
          <w:lang w:val="de-DE"/>
        </w:rPr>
      </w:pPr>
      <w:r>
        <w:rPr>
          <w:i w:val="0"/>
          <w:noProof/>
          <w:lang w:val="de-DE"/>
        </w:rPr>
        <w:t xml:space="preserve">DI, 25.9., 11.00 Uhr, </w:t>
      </w:r>
      <w:r w:rsidRPr="00DB66B9">
        <w:rPr>
          <w:i w:val="0"/>
          <w:noProof/>
          <w:lang w:val="de-DE"/>
        </w:rPr>
        <w:t>15.00 Uhr // Kunstforum Ostdeutsche Galerie.</w:t>
      </w:r>
      <w:r>
        <w:rPr>
          <w:i w:val="0"/>
          <w:noProof/>
          <w:lang w:val="de-DE"/>
        </w:rPr>
        <w:t xml:space="preserve"> 4 € + Eintritt</w:t>
      </w:r>
    </w:p>
    <w:p w:rsidR="00F60B37" w:rsidRPr="00DB66B9" w:rsidRDefault="00F60B37" w:rsidP="00F944E6">
      <w:pPr>
        <w:ind w:right="567"/>
        <w:rPr>
          <w:rFonts w:ascii="Arial" w:hAnsi="Arial" w:cs="Arial"/>
          <w:noProof/>
          <w:sz w:val="20"/>
          <w:szCs w:val="20"/>
        </w:rPr>
      </w:pPr>
    </w:p>
    <w:p w:rsidR="00F60B37" w:rsidRPr="00327332" w:rsidRDefault="00F60B37" w:rsidP="00F944E6">
      <w:pPr>
        <w:ind w:right="567"/>
        <w:rPr>
          <w:rFonts w:ascii="Arial" w:hAnsi="Arial" w:cs="Arial"/>
          <w:b/>
          <w:bCs/>
          <w:noProof/>
          <w:sz w:val="19"/>
          <w:szCs w:val="19"/>
        </w:rPr>
      </w:pPr>
      <w:r w:rsidRPr="00327332">
        <w:rPr>
          <w:rFonts w:ascii="Arial" w:hAnsi="Arial" w:cs="Arial"/>
          <w:noProof/>
          <w:sz w:val="19"/>
          <w:szCs w:val="19"/>
        </w:rPr>
        <w:t xml:space="preserve">Vier von 14 Künstlern geben während des Ausstellungsaufbaus Einblick in ihre Arbeit: dOCUMENTA (13)-Künstler István Csákány aus Ungarn, der für die </w:t>
      </w:r>
      <w:r w:rsidRPr="00327332">
        <w:rPr>
          <w:rFonts w:ascii="Arial" w:hAnsi="Arial" w:cs="Arial"/>
          <w:b/>
          <w:noProof/>
          <w:sz w:val="19"/>
          <w:szCs w:val="19"/>
        </w:rPr>
        <w:t>donu</w:t>
      </w:r>
      <w:r w:rsidRPr="00327332">
        <w:rPr>
          <w:rFonts w:ascii="Arial" w:hAnsi="Arial" w:cs="Arial"/>
          <w:noProof/>
          <w:sz w:val="19"/>
          <w:szCs w:val="19"/>
        </w:rPr>
        <w:t>menta 2012 eigens ein neues Werk geschaffen hat, der Videokünstler Pavel Br</w:t>
      </w:r>
      <w:r w:rsidRPr="00327332">
        <w:rPr>
          <w:rStyle w:val="Hervorhebung"/>
          <w:rFonts w:ascii="Arial" w:hAnsi="Arial" w:cs="Arial"/>
          <w:i w:val="0"/>
          <w:iCs/>
          <w:noProof/>
          <w:sz w:val="19"/>
          <w:szCs w:val="19"/>
        </w:rPr>
        <w:t>ă</w:t>
      </w:r>
      <w:r w:rsidRPr="00327332">
        <w:rPr>
          <w:rFonts w:ascii="Arial" w:hAnsi="Arial" w:cs="Arial"/>
          <w:noProof/>
          <w:sz w:val="19"/>
          <w:szCs w:val="19"/>
        </w:rPr>
        <w:t xml:space="preserve">ila aus der Republik Moldau, der Ukrainer Ivan Bazak, Schöpfer des kollaborativen Zeltprojekts, sowie der bulgarische Künstler Pravdoliub Ivanov. Begleitet durch das donumenta-Team ergeben sich zwischen Transportkisten und den Kunstwerken spannende Eindrücke von der Arbeit der Künstler. </w:t>
      </w:r>
    </w:p>
    <w:p w:rsidR="00F60B37" w:rsidRPr="00DB66B9" w:rsidRDefault="00F60B37" w:rsidP="00F944E6">
      <w:pPr>
        <w:ind w:right="567"/>
        <w:rPr>
          <w:rFonts w:ascii="Arial" w:hAnsi="Arial" w:cs="Arial"/>
          <w:b/>
          <w:bCs/>
          <w:noProof/>
          <w:sz w:val="20"/>
          <w:szCs w:val="20"/>
        </w:rPr>
      </w:pPr>
    </w:p>
    <w:p w:rsidR="00F60B37" w:rsidRPr="00DB66B9" w:rsidRDefault="00F60B37" w:rsidP="00F944E6">
      <w:pPr>
        <w:pStyle w:val="berschrift3"/>
        <w:ind w:right="567"/>
        <w:rPr>
          <w:b/>
          <w:i w:val="0"/>
          <w:noProof/>
          <w:lang w:val="de-DE"/>
        </w:rPr>
      </w:pPr>
      <w:bookmarkStart w:id="0" w:name="_Toc206735015"/>
      <w:r w:rsidRPr="00DB66B9">
        <w:rPr>
          <w:b/>
          <w:i w:val="0"/>
          <w:noProof/>
          <w:lang w:val="de-DE"/>
        </w:rPr>
        <w:t>Artist Talk: Gespräch mit donumenta-Künstlerinnen und -Künstlern</w:t>
      </w:r>
      <w:bookmarkEnd w:id="0"/>
    </w:p>
    <w:p w:rsidR="00F60B37" w:rsidRPr="00DB66B9" w:rsidRDefault="00F60B37" w:rsidP="00F944E6">
      <w:pPr>
        <w:pStyle w:val="berschrift3"/>
        <w:ind w:right="567"/>
        <w:rPr>
          <w:i w:val="0"/>
          <w:noProof/>
          <w:lang w:val="de-DE"/>
        </w:rPr>
      </w:pPr>
      <w:bookmarkStart w:id="1" w:name="_Toc206735016"/>
      <w:r w:rsidRPr="00DB66B9">
        <w:rPr>
          <w:i w:val="0"/>
          <w:noProof/>
          <w:lang w:val="de-DE"/>
        </w:rPr>
        <w:t>DI 25.9., 19.00 Uhr // Kunstforum Ostdeutsche Galerie</w:t>
      </w:r>
      <w:bookmarkEnd w:id="1"/>
      <w:r w:rsidRPr="00DB66B9">
        <w:rPr>
          <w:i w:val="0"/>
          <w:noProof/>
          <w:lang w:val="de-DE"/>
        </w:rPr>
        <w:t xml:space="preserve">. Eintritt: 4 € + 2 € </w:t>
      </w:r>
    </w:p>
    <w:p w:rsidR="00F60B37" w:rsidRPr="00DB66B9" w:rsidRDefault="00F60B37" w:rsidP="00F944E6">
      <w:pPr>
        <w:ind w:right="567"/>
        <w:rPr>
          <w:rFonts w:ascii="Arial" w:hAnsi="Arial" w:cs="Arial"/>
          <w:sz w:val="20"/>
          <w:szCs w:val="20"/>
        </w:rPr>
      </w:pPr>
    </w:p>
    <w:p w:rsidR="00F60B37" w:rsidRPr="00327332" w:rsidRDefault="00F60B37" w:rsidP="00F944E6">
      <w:pPr>
        <w:ind w:right="567"/>
        <w:rPr>
          <w:rFonts w:ascii="Arial" w:hAnsi="Arial" w:cs="Arial"/>
          <w:sz w:val="19"/>
          <w:szCs w:val="19"/>
        </w:rPr>
      </w:pPr>
      <w:r w:rsidRPr="00327332">
        <w:rPr>
          <w:rFonts w:ascii="Arial" w:hAnsi="Arial" w:cs="Arial"/>
          <w:noProof/>
          <w:sz w:val="19"/>
          <w:szCs w:val="19"/>
        </w:rPr>
        <w:t xml:space="preserve">Manuela Naveau, Kuratorin der Ars Electronica Linz, der österreiche Avantgarde-Künstler Julian Palacz, Pravdoliub Ivanov, Ivan Bazak und andere sprechen </w:t>
      </w:r>
      <w:r w:rsidRPr="00327332">
        <w:rPr>
          <w:rFonts w:ascii="Arial" w:hAnsi="Arial" w:cs="Arial"/>
          <w:sz w:val="19"/>
          <w:szCs w:val="19"/>
        </w:rPr>
        <w:t>über individuelle Strategien und Konzepte ihrer Kunst. G</w:t>
      </w:r>
      <w:r>
        <w:rPr>
          <w:rFonts w:ascii="Arial" w:hAnsi="Arial" w:cs="Arial"/>
          <w:sz w:val="19"/>
          <w:szCs w:val="19"/>
        </w:rPr>
        <w:t xml:space="preserve">eliefert werden </w:t>
      </w:r>
      <w:r w:rsidRPr="00327332">
        <w:rPr>
          <w:rFonts w:ascii="Arial" w:hAnsi="Arial" w:cs="Arial"/>
          <w:sz w:val="19"/>
          <w:szCs w:val="19"/>
        </w:rPr>
        <w:t>Informationen aus erster Hand über das kulturelle und gesellschaftliche Lebensumfeld in den einzelnen Ländern. Gespräch in englischer und deutscher Sprache. Es moderiert Alexandra Karabelas.</w:t>
      </w:r>
    </w:p>
    <w:p w:rsidR="00F60B37" w:rsidRPr="00DB66B9" w:rsidRDefault="00F60B37" w:rsidP="00F944E6">
      <w:pPr>
        <w:ind w:right="567"/>
        <w:rPr>
          <w:rFonts w:ascii="Arial" w:hAnsi="Arial" w:cs="Arial"/>
          <w:b/>
          <w:bCs/>
          <w:noProof/>
          <w:sz w:val="20"/>
          <w:szCs w:val="20"/>
        </w:rPr>
      </w:pPr>
    </w:p>
    <w:p w:rsidR="00F60B37" w:rsidRPr="00DB66B9" w:rsidRDefault="00F60B37" w:rsidP="00F944E6">
      <w:pPr>
        <w:pStyle w:val="berschrift3"/>
        <w:ind w:right="567"/>
        <w:rPr>
          <w:b/>
          <w:i w:val="0"/>
          <w:noProof/>
          <w:lang w:val="de-DE"/>
        </w:rPr>
      </w:pPr>
      <w:bookmarkStart w:id="2" w:name="_Toc206735017"/>
      <w:r w:rsidRPr="00DB66B9">
        <w:rPr>
          <w:b/>
          <w:i w:val="0"/>
          <w:noProof/>
          <w:lang w:val="de-DE"/>
        </w:rPr>
        <w:t>Artist Talk</w:t>
      </w:r>
      <w:bookmarkStart w:id="3" w:name="_Toc206735018"/>
      <w:bookmarkEnd w:id="2"/>
      <w:r w:rsidRPr="00DB66B9">
        <w:rPr>
          <w:b/>
          <w:i w:val="0"/>
          <w:noProof/>
          <w:lang w:val="de-DE"/>
        </w:rPr>
        <w:t>: Künstlergespräch mit Ivan Bazak</w:t>
      </w:r>
      <w:bookmarkEnd w:id="3"/>
    </w:p>
    <w:p w:rsidR="00F60B37" w:rsidRPr="00DB66B9" w:rsidRDefault="00F60B37" w:rsidP="00F944E6">
      <w:pPr>
        <w:pStyle w:val="berschrift3"/>
        <w:ind w:right="567"/>
        <w:rPr>
          <w:i w:val="0"/>
          <w:noProof/>
          <w:lang w:val="de-DE"/>
        </w:rPr>
      </w:pPr>
      <w:bookmarkStart w:id="4" w:name="_Toc206735019"/>
      <w:r w:rsidRPr="00DB66B9">
        <w:rPr>
          <w:i w:val="0"/>
          <w:noProof/>
          <w:lang w:val="de-DE"/>
        </w:rPr>
        <w:t>SA 29.9., 16.00 Uhr // Vorplatz Kunstforum Ostdeutsche Galerie</w:t>
      </w:r>
      <w:bookmarkEnd w:id="4"/>
      <w:r w:rsidRPr="00DB66B9">
        <w:rPr>
          <w:i w:val="0"/>
          <w:noProof/>
          <w:lang w:val="de-DE"/>
        </w:rPr>
        <w:t xml:space="preserve">. Eintritt frei. </w:t>
      </w:r>
    </w:p>
    <w:p w:rsidR="00F60B37" w:rsidRPr="00DB66B9" w:rsidRDefault="00F60B37" w:rsidP="00F944E6">
      <w:pPr>
        <w:ind w:right="567"/>
        <w:rPr>
          <w:rFonts w:ascii="Arial" w:hAnsi="Arial" w:cs="Arial"/>
          <w:noProof/>
          <w:sz w:val="20"/>
          <w:szCs w:val="20"/>
        </w:rPr>
      </w:pPr>
    </w:p>
    <w:p w:rsidR="00F60B37" w:rsidRPr="00327332" w:rsidRDefault="00F60B37" w:rsidP="00F944E6">
      <w:pPr>
        <w:widowControl w:val="0"/>
        <w:autoSpaceDE w:val="0"/>
        <w:autoSpaceDN w:val="0"/>
        <w:adjustRightInd w:val="0"/>
        <w:ind w:right="567"/>
        <w:rPr>
          <w:rFonts w:ascii="Arial" w:hAnsi="Arial" w:cs="Arial"/>
          <w:bCs/>
          <w:noProof/>
          <w:color w:val="000000"/>
          <w:sz w:val="19"/>
          <w:szCs w:val="19"/>
        </w:rPr>
      </w:pPr>
      <w:r w:rsidRPr="00327332">
        <w:rPr>
          <w:rFonts w:ascii="Arial" w:hAnsi="Arial" w:cs="Arial"/>
          <w:noProof/>
          <w:sz w:val="19"/>
          <w:szCs w:val="19"/>
        </w:rPr>
        <w:t xml:space="preserve">Ivan Bazak zählt zu den wichtigsten jungen Künstlern der Ukraine. Der Absolvent der Kunstakademie Düsseldorf greift mittels Malerei, Modellbau und Videokunst politische und gesellschaftsrelevante Fragen auf. Für die </w:t>
      </w:r>
      <w:r w:rsidRPr="00327332">
        <w:rPr>
          <w:rFonts w:ascii="Arial" w:hAnsi="Arial" w:cs="Arial"/>
          <w:b/>
          <w:noProof/>
          <w:sz w:val="19"/>
          <w:szCs w:val="19"/>
        </w:rPr>
        <w:t>donu</w:t>
      </w:r>
      <w:r w:rsidRPr="00327332">
        <w:rPr>
          <w:rFonts w:ascii="Arial" w:hAnsi="Arial" w:cs="Arial"/>
          <w:noProof/>
          <w:sz w:val="19"/>
          <w:szCs w:val="19"/>
        </w:rPr>
        <w:t xml:space="preserve">menta hat der Stipendiat des Oberpfälzer Künstlerhauses Schwandorf in den vergangenen Wochen mit Bürgerinnen und Bürgern aus der Region ein Zelt genäht. Im Künstlergespräch stellt er sein Projekt vor. </w:t>
      </w:r>
    </w:p>
    <w:p w:rsidR="00F60B37" w:rsidRPr="00DB66B9" w:rsidRDefault="00F60B37" w:rsidP="00F944E6">
      <w:pPr>
        <w:ind w:right="567"/>
        <w:rPr>
          <w:sz w:val="20"/>
          <w:szCs w:val="20"/>
        </w:rPr>
      </w:pPr>
      <w:bookmarkStart w:id="5" w:name="_Toc206735024"/>
    </w:p>
    <w:p w:rsidR="00F60B37" w:rsidRPr="00DB66B9" w:rsidRDefault="00F60B37" w:rsidP="00F944E6">
      <w:pPr>
        <w:pStyle w:val="berschrift3"/>
        <w:ind w:right="567"/>
        <w:rPr>
          <w:b/>
          <w:i w:val="0"/>
          <w:noProof/>
          <w:lang w:val="de-DE"/>
        </w:rPr>
      </w:pPr>
      <w:r w:rsidRPr="00DB66B9">
        <w:rPr>
          <w:b/>
          <w:i w:val="0"/>
          <w:noProof/>
          <w:lang w:val="de-DE"/>
        </w:rPr>
        <w:t>Martin Krenn: Kunst in der Öffentlichkeit: Soziales Engagement versus politische Provokation</w:t>
      </w:r>
      <w:bookmarkStart w:id="6" w:name="_Toc206735025"/>
      <w:bookmarkEnd w:id="5"/>
      <w:r w:rsidRPr="00DB66B9">
        <w:rPr>
          <w:b/>
          <w:i w:val="0"/>
          <w:noProof/>
          <w:lang w:val="de-DE"/>
        </w:rPr>
        <w:t xml:space="preserve"> </w:t>
      </w:r>
    </w:p>
    <w:p w:rsidR="00F60B37" w:rsidRPr="00DB66B9" w:rsidRDefault="00F60B37" w:rsidP="00F944E6">
      <w:pPr>
        <w:pStyle w:val="berschrift3"/>
        <w:ind w:right="567"/>
        <w:rPr>
          <w:i w:val="0"/>
          <w:noProof/>
          <w:lang w:val="de-DE"/>
        </w:rPr>
      </w:pPr>
      <w:r w:rsidRPr="00DB66B9">
        <w:rPr>
          <w:i w:val="0"/>
          <w:noProof/>
          <w:lang w:val="de-DE"/>
        </w:rPr>
        <w:t>DO 4.10., 19.00 Uhr // Kunstforum Ostdeutsche Galerie</w:t>
      </w:r>
      <w:bookmarkEnd w:id="6"/>
      <w:r w:rsidRPr="00DB66B9">
        <w:rPr>
          <w:i w:val="0"/>
          <w:noProof/>
          <w:lang w:val="de-DE"/>
        </w:rPr>
        <w:t xml:space="preserve">. Eintritt: 4 € + 2 € </w:t>
      </w:r>
    </w:p>
    <w:p w:rsidR="00F60B37" w:rsidRPr="00DB66B9" w:rsidRDefault="00F60B37" w:rsidP="00F944E6">
      <w:pPr>
        <w:ind w:right="567"/>
        <w:rPr>
          <w:rFonts w:ascii="Arial" w:hAnsi="Arial" w:cs="Arial"/>
          <w:noProof/>
          <w:sz w:val="20"/>
          <w:szCs w:val="20"/>
        </w:rPr>
      </w:pPr>
    </w:p>
    <w:p w:rsidR="00F60B37" w:rsidRDefault="00F60B37" w:rsidP="00F944E6">
      <w:pPr>
        <w:ind w:right="567"/>
        <w:rPr>
          <w:rFonts w:ascii="Arial" w:hAnsi="Arial" w:cs="Arial"/>
          <w:noProof/>
          <w:sz w:val="19"/>
          <w:szCs w:val="19"/>
        </w:rPr>
      </w:pPr>
      <w:r w:rsidRPr="00327332">
        <w:rPr>
          <w:rFonts w:ascii="Arial" w:hAnsi="Arial" w:cs="Arial"/>
          <w:noProof/>
          <w:sz w:val="19"/>
          <w:szCs w:val="19"/>
        </w:rPr>
        <w:t xml:space="preserve">Ausgehend von der klassischen Avantgarde Anfang des 20. Jahrhunderts, in der die Kunstperformances als eigenständiges Genre entstanden, um mittels Provokation oft im öffentlichen Raum politische Inhalte zur Diskussion zu stellen, geht Martin Krenn, Künstler, Kurator und seit 2006 Lektor an der Universität für Angewandte Kunst, Abteilung Kunst und kommunikative Praxis (KKP) in Wien, der Frage nach, wie sich die DADA-Strategien von einst im heutigen durchkommerzialisierten Kunstbetrieb zeigen und auswirken. </w:t>
      </w:r>
    </w:p>
    <w:p w:rsidR="00F60B37" w:rsidRPr="00327332" w:rsidRDefault="00F60B37" w:rsidP="00F944E6">
      <w:pPr>
        <w:ind w:right="567"/>
        <w:rPr>
          <w:rFonts w:ascii="Arial" w:hAnsi="Arial" w:cs="Arial"/>
          <w:noProof/>
          <w:sz w:val="19"/>
          <w:szCs w:val="19"/>
        </w:rPr>
      </w:pPr>
    </w:p>
    <w:p w:rsidR="00F60B37" w:rsidRPr="00DB66B9" w:rsidRDefault="00F60B37" w:rsidP="00F944E6">
      <w:pPr>
        <w:ind w:right="567"/>
        <w:rPr>
          <w:rFonts w:ascii="Arial" w:hAnsi="Arial" w:cs="Arial"/>
          <w:noProof/>
          <w:sz w:val="20"/>
          <w:szCs w:val="20"/>
        </w:rPr>
      </w:pPr>
    </w:p>
    <w:p w:rsidR="00F60B37" w:rsidRPr="00DB66B9" w:rsidRDefault="00F60B37" w:rsidP="00F944E6">
      <w:pPr>
        <w:pStyle w:val="berschrift3"/>
        <w:ind w:right="567"/>
        <w:rPr>
          <w:b/>
          <w:i w:val="0"/>
          <w:noProof/>
          <w:lang w:val="de-DE"/>
        </w:rPr>
      </w:pPr>
      <w:bookmarkStart w:id="7" w:name="_Toc206735030"/>
      <w:r w:rsidRPr="00DB66B9">
        <w:rPr>
          <w:b/>
          <w:i w:val="0"/>
          <w:noProof/>
          <w:lang w:val="de-DE"/>
        </w:rPr>
        <w:t>Christine Schöpf: Die Grenze ist nur die Imagination. Computeranimation im Wandel der Zeit</w:t>
      </w:r>
      <w:bookmarkStart w:id="8" w:name="_Toc206735031"/>
      <w:bookmarkEnd w:id="7"/>
      <w:r w:rsidRPr="00DB66B9">
        <w:rPr>
          <w:b/>
          <w:i w:val="0"/>
          <w:noProof/>
          <w:lang w:val="de-DE"/>
        </w:rPr>
        <w:t xml:space="preserve">. </w:t>
      </w:r>
    </w:p>
    <w:p w:rsidR="00F60B37" w:rsidRPr="00DB66B9" w:rsidRDefault="00F60B37" w:rsidP="00F944E6">
      <w:pPr>
        <w:pStyle w:val="berschrift3"/>
        <w:ind w:right="567"/>
        <w:rPr>
          <w:i w:val="0"/>
          <w:noProof/>
          <w:lang w:val="de-DE"/>
        </w:rPr>
      </w:pPr>
      <w:r w:rsidRPr="00DB66B9">
        <w:rPr>
          <w:i w:val="0"/>
          <w:noProof/>
          <w:lang w:val="de-DE"/>
        </w:rPr>
        <w:t>DO 11.10., 19.00 Uhr // Kunstforum Ostdeutsche Galerie</w:t>
      </w:r>
      <w:bookmarkEnd w:id="8"/>
      <w:r w:rsidRPr="00DB66B9">
        <w:rPr>
          <w:i w:val="0"/>
          <w:noProof/>
          <w:lang w:val="de-DE"/>
        </w:rPr>
        <w:t xml:space="preserve">. Eintritt: 4 € + 2 € </w:t>
      </w:r>
    </w:p>
    <w:p w:rsidR="00F60B37" w:rsidRPr="00DB66B9" w:rsidRDefault="00F60B37" w:rsidP="00F944E6">
      <w:pPr>
        <w:ind w:right="567"/>
        <w:rPr>
          <w:rFonts w:ascii="Arial" w:hAnsi="Arial" w:cs="Arial"/>
          <w:noProof/>
          <w:sz w:val="20"/>
          <w:szCs w:val="20"/>
        </w:rPr>
      </w:pPr>
    </w:p>
    <w:p w:rsidR="00F60B37" w:rsidRDefault="00F60B37" w:rsidP="00F944E6">
      <w:pPr>
        <w:ind w:right="567"/>
        <w:rPr>
          <w:rFonts w:ascii="Arial" w:hAnsi="Arial" w:cs="Arial"/>
          <w:noProof/>
          <w:sz w:val="19"/>
          <w:szCs w:val="19"/>
        </w:rPr>
      </w:pPr>
      <w:r w:rsidRPr="00327332">
        <w:rPr>
          <w:rFonts w:ascii="Arial" w:hAnsi="Arial" w:cs="Arial"/>
          <w:noProof/>
          <w:sz w:val="19"/>
          <w:szCs w:val="19"/>
        </w:rPr>
        <w:t xml:space="preserve">Die Computeranimation hat in den vergangenen Jahrzehnten einen großen Wandel vollzogen. </w:t>
      </w:r>
      <w:r w:rsidRPr="00327332">
        <w:rPr>
          <w:rFonts w:ascii="Arial" w:hAnsi="Arial" w:cs="Arial"/>
          <w:sz w:val="19"/>
          <w:szCs w:val="19"/>
        </w:rPr>
        <w:t>Kaum ein Spielfilm existiert heute ohne digitale Effekte. Animationsfilme der Marke Pixar bedienen das aktuelle Genre des Family-Films und Web 2.0-Plattformen wie YouTube wurden zur Tauschbörse des seit einigen Jahren boomenden Kurzfilms.</w:t>
      </w:r>
      <w:r w:rsidRPr="00327332">
        <w:rPr>
          <w:rFonts w:ascii="Arial" w:hAnsi="Arial" w:cs="Arial"/>
          <w:noProof/>
          <w:sz w:val="19"/>
          <w:szCs w:val="19"/>
        </w:rPr>
        <w:t xml:space="preserve"> Christine Schöpf, seit 1979 maßgebliche Mitwirkende und Mitentwicklerin der Ars Electronica Linz, ist wie nur wenig andere mit Geschichte und Entwicklung der Computeranimation vertraut. Die Honorarprofessorin der Kunstuniversität Linz geht auf Trends, Akteure und Formate, Entwicklungslinien und Plattformen digitaler Produktion ein.</w:t>
      </w:r>
    </w:p>
    <w:p w:rsidR="00F60B37" w:rsidRPr="00327332" w:rsidRDefault="00F60B37" w:rsidP="00F944E6">
      <w:pPr>
        <w:ind w:right="567"/>
        <w:rPr>
          <w:rFonts w:ascii="Arial" w:hAnsi="Arial" w:cs="Arial"/>
          <w:noProof/>
          <w:sz w:val="19"/>
          <w:szCs w:val="19"/>
        </w:rPr>
      </w:pPr>
    </w:p>
    <w:p w:rsidR="00F60B37" w:rsidRPr="00DB66B9" w:rsidRDefault="00F60B37" w:rsidP="00F944E6">
      <w:pPr>
        <w:pStyle w:val="berschrift3"/>
        <w:ind w:right="567"/>
        <w:rPr>
          <w:b/>
          <w:i w:val="0"/>
          <w:noProof/>
          <w:lang w:val="de-DE"/>
        </w:rPr>
      </w:pPr>
      <w:bookmarkStart w:id="9" w:name="_Toc206735033"/>
    </w:p>
    <w:p w:rsidR="00F60B37" w:rsidRPr="005E2F03" w:rsidRDefault="00F60B37" w:rsidP="00F944E6">
      <w:pPr>
        <w:pStyle w:val="berschrift3"/>
        <w:ind w:right="567"/>
        <w:rPr>
          <w:b/>
          <w:i w:val="0"/>
          <w:noProof/>
          <w:lang w:val="en-US"/>
        </w:rPr>
      </w:pPr>
      <w:r w:rsidRPr="005E2F03">
        <w:rPr>
          <w:b/>
          <w:i w:val="0"/>
          <w:noProof/>
          <w:lang w:val="en-US"/>
        </w:rPr>
        <w:t>Svetlana Racanović: Das Marina Abramović Community Center Obod Cetinje</w:t>
      </w:r>
      <w:bookmarkEnd w:id="9"/>
      <w:r w:rsidRPr="005E2F03">
        <w:rPr>
          <w:b/>
          <w:i w:val="0"/>
          <w:noProof/>
          <w:lang w:val="en-US"/>
        </w:rPr>
        <w:t xml:space="preserve"> </w:t>
      </w:r>
    </w:p>
    <w:p w:rsidR="00F60B37" w:rsidRPr="00DB66B9" w:rsidRDefault="00F60B37" w:rsidP="00F944E6">
      <w:pPr>
        <w:pStyle w:val="berschrift3"/>
        <w:ind w:right="567"/>
        <w:rPr>
          <w:i w:val="0"/>
          <w:noProof/>
          <w:lang w:val="de-DE"/>
        </w:rPr>
      </w:pPr>
      <w:bookmarkStart w:id="10" w:name="_Toc206735034"/>
      <w:r w:rsidRPr="00DB66B9">
        <w:rPr>
          <w:i w:val="0"/>
          <w:noProof/>
          <w:lang w:val="de-DE"/>
        </w:rPr>
        <w:t>DO 18.10., 19.00 Uhr // Kunstforum Ostdeutsche Galerie</w:t>
      </w:r>
      <w:bookmarkEnd w:id="10"/>
      <w:r w:rsidRPr="00DB66B9">
        <w:rPr>
          <w:i w:val="0"/>
          <w:noProof/>
          <w:lang w:val="de-DE"/>
        </w:rPr>
        <w:t xml:space="preserve">. Vortrag auf englisch. </w:t>
      </w:r>
    </w:p>
    <w:p w:rsidR="00F60B37" w:rsidRPr="00DB66B9" w:rsidRDefault="00F60B37" w:rsidP="00F944E6">
      <w:pPr>
        <w:pStyle w:val="berschrift3"/>
        <w:ind w:right="567"/>
        <w:rPr>
          <w:i w:val="0"/>
          <w:noProof/>
          <w:lang w:val="de-DE"/>
        </w:rPr>
      </w:pPr>
      <w:r w:rsidRPr="00DB66B9">
        <w:rPr>
          <w:i w:val="0"/>
          <w:noProof/>
          <w:lang w:val="de-DE"/>
        </w:rPr>
        <w:t xml:space="preserve">Eintritt: 4 € + 2 € Teilnahmegebühr </w:t>
      </w:r>
    </w:p>
    <w:p w:rsidR="00F60B37" w:rsidRPr="00DB66B9" w:rsidRDefault="00F60B37" w:rsidP="00F944E6">
      <w:pPr>
        <w:ind w:right="567"/>
        <w:rPr>
          <w:rFonts w:ascii="Arial" w:hAnsi="Arial" w:cs="Arial"/>
          <w:noProof/>
          <w:sz w:val="20"/>
          <w:szCs w:val="20"/>
        </w:rPr>
      </w:pPr>
    </w:p>
    <w:p w:rsidR="00F60B37" w:rsidRDefault="00F60B37" w:rsidP="00F944E6">
      <w:pPr>
        <w:ind w:right="567"/>
        <w:rPr>
          <w:rFonts w:ascii="Arial" w:hAnsi="Arial" w:cs="Arial"/>
          <w:noProof/>
          <w:sz w:val="20"/>
          <w:szCs w:val="20"/>
        </w:rPr>
      </w:pPr>
      <w:r w:rsidRPr="00327332">
        <w:rPr>
          <w:rFonts w:ascii="Arial" w:hAnsi="Arial" w:cs="Arial"/>
          <w:noProof/>
          <w:sz w:val="19"/>
          <w:szCs w:val="19"/>
        </w:rPr>
        <w:t xml:space="preserve">Das Marina Abramović Community Center Obod Cetinje (MACCO </w:t>
      </w:r>
      <w:r w:rsidRPr="00327332">
        <w:rPr>
          <w:rStyle w:val="st"/>
          <w:rFonts w:ascii="Arial" w:hAnsi="Arial"/>
          <w:noProof/>
          <w:sz w:val="19"/>
          <w:szCs w:val="19"/>
        </w:rPr>
        <w:t>Cetinje</w:t>
      </w:r>
      <w:r w:rsidRPr="00327332">
        <w:rPr>
          <w:rFonts w:ascii="Arial" w:hAnsi="Arial" w:cs="Arial"/>
          <w:noProof/>
          <w:sz w:val="19"/>
          <w:szCs w:val="19"/>
        </w:rPr>
        <w:t>) in Montenegro zählt zu den ambitioniertesten und zukunftsweisenden Projekten zur Förderung internationaler Kunst. Die Kunstkritikerin und Kuratorin Svetlana Racanović stellt die Idee vor, nach der die weltbekannte Performance-Künstlerin Marina Abramović mit Unterstützung des Staates von Montenegro aus einer ehemaligen sozialistischen Kühlschrankfabrik ein internationales Multimedia-Zentrum für verschiedenste Kunstformen schafft</w:t>
      </w:r>
      <w:r w:rsidRPr="00DB66B9">
        <w:rPr>
          <w:rFonts w:ascii="Arial" w:hAnsi="Arial" w:cs="Arial"/>
          <w:noProof/>
          <w:sz w:val="20"/>
          <w:szCs w:val="20"/>
        </w:rPr>
        <w:t xml:space="preserve">. </w:t>
      </w:r>
    </w:p>
    <w:p w:rsidR="00F60B37" w:rsidRPr="00DB66B9" w:rsidRDefault="00F60B37" w:rsidP="00F944E6">
      <w:pPr>
        <w:ind w:right="567"/>
        <w:rPr>
          <w:rFonts w:ascii="Arial" w:hAnsi="Arial" w:cs="Arial"/>
          <w:noProof/>
          <w:sz w:val="20"/>
          <w:szCs w:val="20"/>
        </w:rPr>
      </w:pPr>
    </w:p>
    <w:p w:rsidR="00F60B37" w:rsidRPr="00DB66B9" w:rsidRDefault="00F60B37" w:rsidP="00F944E6">
      <w:pPr>
        <w:pStyle w:val="berschrift3"/>
        <w:ind w:right="567"/>
        <w:rPr>
          <w:b/>
          <w:i w:val="0"/>
          <w:noProof/>
          <w:lang w:val="de-DE"/>
        </w:rPr>
      </w:pPr>
      <w:bookmarkStart w:id="11" w:name="_Toc206735036"/>
    </w:p>
    <w:p w:rsidR="00F60B37" w:rsidRPr="006A0570" w:rsidRDefault="00F60B37" w:rsidP="00F944E6">
      <w:pPr>
        <w:pStyle w:val="berschrift3"/>
        <w:ind w:right="567"/>
        <w:rPr>
          <w:b/>
          <w:i w:val="0"/>
          <w:noProof/>
        </w:rPr>
      </w:pPr>
      <w:r w:rsidRPr="006A0570">
        <w:rPr>
          <w:b/>
          <w:i w:val="0"/>
          <w:noProof/>
        </w:rPr>
        <w:t>Svetlana Racanović: Das Werk Marina Abramovićs</w:t>
      </w:r>
      <w:bookmarkEnd w:id="11"/>
      <w:r w:rsidRPr="006A0570">
        <w:rPr>
          <w:b/>
          <w:i w:val="0"/>
          <w:noProof/>
        </w:rPr>
        <w:t xml:space="preserve"> </w:t>
      </w:r>
    </w:p>
    <w:p w:rsidR="00F60B37" w:rsidRPr="00DB66B9" w:rsidRDefault="00F60B37" w:rsidP="00F944E6">
      <w:pPr>
        <w:ind w:right="567"/>
        <w:rPr>
          <w:rFonts w:ascii="Arial" w:hAnsi="Arial" w:cs="Arial"/>
          <w:noProof/>
          <w:sz w:val="20"/>
          <w:szCs w:val="20"/>
        </w:rPr>
      </w:pPr>
      <w:bookmarkStart w:id="12" w:name="_Toc206735037"/>
      <w:r w:rsidRPr="00DB66B9">
        <w:rPr>
          <w:rFonts w:ascii="Arial" w:hAnsi="Arial" w:cs="Arial"/>
          <w:noProof/>
          <w:sz w:val="20"/>
          <w:szCs w:val="20"/>
        </w:rPr>
        <w:t>FR 19.10., 15.00 Uhr // Kunstforum Ostdeutsche Galerie</w:t>
      </w:r>
      <w:bookmarkEnd w:id="12"/>
      <w:r w:rsidRPr="00DB66B9">
        <w:rPr>
          <w:rFonts w:ascii="Arial" w:hAnsi="Arial" w:cs="Arial"/>
          <w:noProof/>
          <w:sz w:val="20"/>
          <w:szCs w:val="20"/>
        </w:rPr>
        <w:t xml:space="preserve">. Eintritt: 4 € + 2 € Teilnahmegebühr. Vortrag in englischer Sprache. </w:t>
      </w:r>
    </w:p>
    <w:p w:rsidR="00F60B37" w:rsidRPr="00DB66B9" w:rsidRDefault="00F60B37" w:rsidP="00F944E6">
      <w:pPr>
        <w:ind w:right="567"/>
        <w:rPr>
          <w:rFonts w:ascii="Arial" w:hAnsi="Arial" w:cs="Arial"/>
          <w:noProof/>
          <w:sz w:val="20"/>
          <w:szCs w:val="20"/>
        </w:rPr>
      </w:pPr>
    </w:p>
    <w:p w:rsidR="00F60B37" w:rsidRPr="006A0570" w:rsidRDefault="00F60B37" w:rsidP="00F944E6">
      <w:pPr>
        <w:pStyle w:val="berschrift3"/>
        <w:ind w:right="567"/>
        <w:rPr>
          <w:i w:val="0"/>
          <w:noProof/>
          <w:sz w:val="19"/>
          <w:szCs w:val="19"/>
          <w:lang w:val="de-DE"/>
        </w:rPr>
      </w:pPr>
      <w:r w:rsidRPr="006A0570">
        <w:rPr>
          <w:i w:val="0"/>
          <w:noProof/>
          <w:sz w:val="19"/>
          <w:szCs w:val="19"/>
          <w:lang w:val="de-DE"/>
        </w:rPr>
        <w:t xml:space="preserve">Die </w:t>
      </w:r>
      <w:r w:rsidRPr="006A0570">
        <w:rPr>
          <w:b/>
          <w:i w:val="0"/>
          <w:noProof/>
          <w:sz w:val="19"/>
          <w:szCs w:val="19"/>
          <w:lang w:val="de-DE"/>
        </w:rPr>
        <w:t>donu</w:t>
      </w:r>
      <w:r w:rsidRPr="006A0570">
        <w:rPr>
          <w:i w:val="0"/>
          <w:noProof/>
          <w:sz w:val="19"/>
          <w:szCs w:val="19"/>
          <w:lang w:val="de-DE"/>
        </w:rPr>
        <w:t xml:space="preserve">menta 2012 geht erstmals in Regensburg auf das Werk von </w:t>
      </w:r>
      <w:r w:rsidRPr="00327332">
        <w:rPr>
          <w:i w:val="0"/>
          <w:noProof/>
          <w:sz w:val="19"/>
          <w:szCs w:val="19"/>
          <w:lang w:val="de-DE"/>
        </w:rPr>
        <w:t xml:space="preserve">Marina Abramović ein. </w:t>
      </w:r>
      <w:r w:rsidRPr="006A0570">
        <w:rPr>
          <w:i w:val="0"/>
          <w:noProof/>
          <w:sz w:val="19"/>
          <w:szCs w:val="19"/>
          <w:lang w:val="de-DE"/>
        </w:rPr>
        <w:t>Svetlana Racanovi</w:t>
      </w:r>
      <w:r w:rsidRPr="00327332">
        <w:rPr>
          <w:i w:val="0"/>
          <w:noProof/>
          <w:sz w:val="19"/>
          <w:szCs w:val="19"/>
          <w:lang w:val="de-DE"/>
        </w:rPr>
        <w:t>ć</w:t>
      </w:r>
      <w:r w:rsidRPr="006A0570">
        <w:rPr>
          <w:i w:val="0"/>
          <w:noProof/>
          <w:sz w:val="19"/>
          <w:szCs w:val="19"/>
          <w:lang w:val="de-DE"/>
        </w:rPr>
        <w:t xml:space="preserve">, Künstlerin und Kuratorin, stellt die weltweit bedeutende Performance-Künstlerin vor. Deren über vier Jahrzehnte andauernde Karriere repräsentiert eine inspirierende Plattform für theoretische Untersuchungen der Performance-Kunst sowie als zeitgenössische Praxis. Der Vortrag wird durch Foto- und Videodokumentationen ergänzt. </w:t>
      </w:r>
    </w:p>
    <w:p w:rsidR="00F60B37" w:rsidRPr="00327332" w:rsidRDefault="00F60B37" w:rsidP="00F944E6">
      <w:pPr>
        <w:ind w:right="567"/>
      </w:pPr>
    </w:p>
    <w:p w:rsidR="00F60B37" w:rsidRPr="00DB66B9" w:rsidRDefault="00F60B37" w:rsidP="00F944E6">
      <w:pPr>
        <w:ind w:right="567"/>
        <w:rPr>
          <w:sz w:val="20"/>
          <w:szCs w:val="20"/>
        </w:rPr>
      </w:pPr>
    </w:p>
    <w:p w:rsidR="00F60B37" w:rsidRDefault="00F60B37">
      <w:pPr>
        <w:rPr>
          <w:rFonts w:ascii="Arial" w:eastAsia="Times New Roman" w:hAnsi="Arial"/>
          <w:b/>
          <w:iCs/>
          <w:noProof/>
          <w:sz w:val="20"/>
          <w:szCs w:val="20"/>
        </w:rPr>
      </w:pPr>
      <w:r>
        <w:rPr>
          <w:b/>
          <w:i/>
          <w:noProof/>
        </w:rPr>
        <w:br w:type="page"/>
      </w:r>
    </w:p>
    <w:p w:rsidR="00F60B37" w:rsidRPr="00DB66B9" w:rsidRDefault="00F60B37" w:rsidP="00F944E6">
      <w:pPr>
        <w:pStyle w:val="berschrift3"/>
        <w:ind w:right="567"/>
        <w:rPr>
          <w:b/>
          <w:i w:val="0"/>
          <w:noProof/>
          <w:lang w:val="de-DE"/>
        </w:rPr>
      </w:pPr>
      <w:r w:rsidRPr="00DB66B9">
        <w:rPr>
          <w:b/>
          <w:i w:val="0"/>
          <w:noProof/>
          <w:lang w:val="de-DE"/>
        </w:rPr>
        <w:t xml:space="preserve">Michael Weithmann: Der Donauraum – historische Gegebenheit oder pragmatisches Konstrukt? </w:t>
      </w:r>
    </w:p>
    <w:p w:rsidR="00F60B37" w:rsidRPr="00DB66B9" w:rsidRDefault="00F60B37" w:rsidP="00F944E6">
      <w:pPr>
        <w:pStyle w:val="berschrift3"/>
        <w:ind w:right="567"/>
        <w:rPr>
          <w:i w:val="0"/>
          <w:noProof/>
          <w:lang w:val="de-DE"/>
        </w:rPr>
      </w:pPr>
      <w:r w:rsidRPr="00DB66B9">
        <w:rPr>
          <w:i w:val="0"/>
          <w:noProof/>
          <w:lang w:val="de-DE"/>
        </w:rPr>
        <w:t>MI 24.10., 19.00 Uhr // Institut für Ost- und Südosteuropaforschung. Eintritt frei.</w:t>
      </w:r>
    </w:p>
    <w:p w:rsidR="00F60B37" w:rsidRPr="00DB66B9" w:rsidRDefault="00F60B37" w:rsidP="00F944E6">
      <w:pPr>
        <w:ind w:right="567"/>
        <w:rPr>
          <w:rFonts w:ascii="Arial" w:hAnsi="Arial" w:cs="Arial"/>
          <w:noProof/>
          <w:sz w:val="20"/>
          <w:szCs w:val="20"/>
        </w:rPr>
      </w:pPr>
    </w:p>
    <w:p w:rsidR="00F60B37" w:rsidRPr="00327332" w:rsidRDefault="00F60B37" w:rsidP="00F944E6">
      <w:pPr>
        <w:ind w:right="567"/>
        <w:rPr>
          <w:rFonts w:ascii="Arial" w:hAnsi="Arial" w:cs="Arial"/>
          <w:noProof/>
          <w:sz w:val="19"/>
          <w:szCs w:val="19"/>
        </w:rPr>
      </w:pPr>
      <w:r w:rsidRPr="00327332">
        <w:rPr>
          <w:rFonts w:ascii="Arial" w:hAnsi="Arial" w:cs="Arial"/>
          <w:noProof/>
          <w:sz w:val="19"/>
          <w:szCs w:val="19"/>
        </w:rPr>
        <w:t xml:space="preserve">Michael Weithmann von der Universität Passau, Sachbuchautor zur bayerischen und südosteuropäischen Geschichte, widmet sich der Frage, wie in historischer Perspektive die Donau beziehungsweise der Donauraum interpretiert und ideologisiert wurden. Moderation: Konrad Clewing. </w:t>
      </w:r>
    </w:p>
    <w:p w:rsidR="00F60B37" w:rsidRDefault="00F60B37" w:rsidP="00F944E6">
      <w:pPr>
        <w:widowControl w:val="0"/>
        <w:autoSpaceDE w:val="0"/>
        <w:autoSpaceDN w:val="0"/>
        <w:adjustRightInd w:val="0"/>
        <w:ind w:right="567"/>
        <w:rPr>
          <w:rFonts w:ascii="Arial" w:hAnsi="Arial" w:cs="Arial"/>
          <w:b/>
          <w:noProof/>
          <w:sz w:val="20"/>
          <w:szCs w:val="20"/>
        </w:rPr>
      </w:pPr>
    </w:p>
    <w:p w:rsidR="00F60B37" w:rsidRPr="00DB66B9" w:rsidRDefault="00F60B37" w:rsidP="00F944E6">
      <w:pPr>
        <w:widowControl w:val="0"/>
        <w:autoSpaceDE w:val="0"/>
        <w:autoSpaceDN w:val="0"/>
        <w:adjustRightInd w:val="0"/>
        <w:ind w:right="567"/>
        <w:rPr>
          <w:rFonts w:ascii="Arial" w:hAnsi="Arial" w:cs="Arial"/>
          <w:b/>
          <w:noProof/>
          <w:sz w:val="20"/>
          <w:szCs w:val="20"/>
        </w:rPr>
      </w:pPr>
      <w:r w:rsidRPr="00DB66B9">
        <w:rPr>
          <w:rFonts w:ascii="Arial" w:hAnsi="Arial" w:cs="Arial"/>
          <w:b/>
          <w:noProof/>
          <w:sz w:val="20"/>
          <w:szCs w:val="20"/>
        </w:rPr>
        <w:t>András Inotai: Die wirtschaftliche und politische Krise im Donauraum:</w:t>
      </w:r>
    </w:p>
    <w:p w:rsidR="00F60B37" w:rsidRPr="00DB66B9" w:rsidRDefault="00F60B37" w:rsidP="00F944E6">
      <w:pPr>
        <w:widowControl w:val="0"/>
        <w:autoSpaceDE w:val="0"/>
        <w:autoSpaceDN w:val="0"/>
        <w:adjustRightInd w:val="0"/>
        <w:ind w:right="567"/>
        <w:rPr>
          <w:rFonts w:ascii="Arial" w:hAnsi="Arial" w:cs="Arial"/>
          <w:b/>
          <w:noProof/>
          <w:sz w:val="20"/>
          <w:szCs w:val="20"/>
        </w:rPr>
      </w:pPr>
      <w:r w:rsidRPr="00DB66B9">
        <w:rPr>
          <w:rFonts w:ascii="Arial" w:hAnsi="Arial" w:cs="Arial"/>
          <w:b/>
          <w:noProof/>
          <w:sz w:val="20"/>
          <w:szCs w:val="20"/>
        </w:rPr>
        <w:t>europäische und hausgemachte Faktoren</w:t>
      </w:r>
    </w:p>
    <w:p w:rsidR="00F60B37" w:rsidRPr="00DB66B9" w:rsidRDefault="00F60B37" w:rsidP="00F944E6">
      <w:pPr>
        <w:widowControl w:val="0"/>
        <w:autoSpaceDE w:val="0"/>
        <w:autoSpaceDN w:val="0"/>
        <w:adjustRightInd w:val="0"/>
        <w:ind w:right="567"/>
        <w:rPr>
          <w:rFonts w:ascii="Arial" w:hAnsi="Arial" w:cs="Arial"/>
          <w:noProof/>
          <w:color w:val="000000"/>
          <w:sz w:val="20"/>
          <w:szCs w:val="20"/>
        </w:rPr>
      </w:pPr>
      <w:r w:rsidRPr="00DB66B9">
        <w:rPr>
          <w:rFonts w:ascii="Arial" w:hAnsi="Arial" w:cs="Arial"/>
          <w:noProof/>
          <w:color w:val="000000"/>
          <w:sz w:val="20"/>
          <w:szCs w:val="20"/>
        </w:rPr>
        <w:t>DO, 25.10. 19.00 Uhr / Institut fu</w:t>
      </w:r>
      <w:r w:rsidRPr="00DB66B9">
        <w:rPr>
          <w:rFonts w:ascii="Tahoma" w:hAnsi="Tahoma" w:cs="Tahoma"/>
          <w:noProof/>
          <w:color w:val="000000"/>
          <w:sz w:val="20"/>
          <w:szCs w:val="20"/>
        </w:rPr>
        <w:t>̈</w:t>
      </w:r>
      <w:r w:rsidRPr="00DB66B9">
        <w:rPr>
          <w:rFonts w:ascii="Arial" w:hAnsi="Arial" w:cs="Arial"/>
          <w:noProof/>
          <w:color w:val="000000"/>
          <w:sz w:val="20"/>
          <w:szCs w:val="20"/>
        </w:rPr>
        <w:t>r Ost- und Su</w:t>
      </w:r>
      <w:r w:rsidRPr="00DB66B9">
        <w:rPr>
          <w:rFonts w:ascii="Tahoma" w:hAnsi="Tahoma" w:cs="Tahoma"/>
          <w:noProof/>
          <w:color w:val="000000"/>
          <w:sz w:val="20"/>
          <w:szCs w:val="20"/>
        </w:rPr>
        <w:t>̈</w:t>
      </w:r>
      <w:r w:rsidRPr="00DB66B9">
        <w:rPr>
          <w:rFonts w:ascii="Arial" w:hAnsi="Arial" w:cs="Arial"/>
          <w:noProof/>
          <w:color w:val="000000"/>
          <w:sz w:val="20"/>
          <w:szCs w:val="20"/>
        </w:rPr>
        <w:t>dosteuropaforschung. Eintritt frei.</w:t>
      </w:r>
    </w:p>
    <w:p w:rsidR="00F60B37" w:rsidRPr="00DB66B9" w:rsidRDefault="00F60B37" w:rsidP="00F944E6">
      <w:pPr>
        <w:widowControl w:val="0"/>
        <w:autoSpaceDE w:val="0"/>
        <w:autoSpaceDN w:val="0"/>
        <w:adjustRightInd w:val="0"/>
        <w:ind w:right="567"/>
        <w:rPr>
          <w:rFonts w:ascii="Arial" w:hAnsi="Arial" w:cs="Arial"/>
          <w:noProof/>
          <w:color w:val="000000"/>
          <w:sz w:val="20"/>
          <w:szCs w:val="20"/>
        </w:rPr>
      </w:pPr>
    </w:p>
    <w:p w:rsidR="00F60B37" w:rsidRDefault="00F60B37" w:rsidP="00F944E6">
      <w:pPr>
        <w:widowControl w:val="0"/>
        <w:autoSpaceDE w:val="0"/>
        <w:autoSpaceDN w:val="0"/>
        <w:adjustRightInd w:val="0"/>
        <w:ind w:right="567"/>
        <w:rPr>
          <w:rFonts w:ascii="Arial" w:hAnsi="Arial" w:cs="Arial"/>
          <w:b/>
          <w:noProof/>
          <w:sz w:val="19"/>
          <w:szCs w:val="19"/>
        </w:rPr>
      </w:pPr>
      <w:r w:rsidRPr="000A095C">
        <w:rPr>
          <w:rFonts w:ascii="Arial" w:hAnsi="Arial" w:cs="Arial"/>
          <w:noProof/>
          <w:color w:val="000000"/>
          <w:sz w:val="19"/>
          <w:szCs w:val="19"/>
        </w:rPr>
        <w:t>Die globale und europäische Wirtschafts-, Finanz- und Sozialkrise fordert die neuen Mitgliedstaaten der EU zusätzlich zur Systemtransformation und der Anpassung an die Beitrittsbedingungen heraus. Der Erfolg der EU-Donauraumstrategie hängt nicht zuletzt davon ab, inwieweit die Spannungen in einer zukunftsorientierten Zusammenarbeit u</w:t>
      </w:r>
      <w:r w:rsidRPr="000A095C">
        <w:rPr>
          <w:rFonts w:ascii="Tahoma" w:hAnsi="Tahoma" w:cs="Tahoma"/>
          <w:noProof/>
          <w:color w:val="000000"/>
          <w:sz w:val="19"/>
          <w:szCs w:val="19"/>
        </w:rPr>
        <w:t>̈</w:t>
      </w:r>
      <w:r w:rsidRPr="000A095C">
        <w:rPr>
          <w:rFonts w:ascii="Arial" w:hAnsi="Arial" w:cs="Arial"/>
          <w:noProof/>
          <w:color w:val="000000"/>
          <w:sz w:val="19"/>
          <w:szCs w:val="19"/>
        </w:rPr>
        <w:t>berwunden werden können. András Inotai ist Direktor des Instituts fu</w:t>
      </w:r>
      <w:r w:rsidRPr="000A095C">
        <w:rPr>
          <w:rFonts w:ascii="Tahoma" w:hAnsi="Tahoma" w:cs="Tahoma"/>
          <w:noProof/>
          <w:color w:val="000000"/>
          <w:sz w:val="19"/>
          <w:szCs w:val="19"/>
        </w:rPr>
        <w:t>̈</w:t>
      </w:r>
      <w:r w:rsidRPr="000A095C">
        <w:rPr>
          <w:rFonts w:ascii="Arial" w:hAnsi="Arial" w:cs="Arial"/>
          <w:noProof/>
          <w:color w:val="000000"/>
          <w:sz w:val="19"/>
          <w:szCs w:val="19"/>
        </w:rPr>
        <w:t>r Weltwirtschaft, Budapest. Moderation: Konrad Clewing, Institut fu</w:t>
      </w:r>
      <w:r w:rsidRPr="000A095C">
        <w:rPr>
          <w:rFonts w:ascii="Tahoma" w:hAnsi="Tahoma" w:cs="Tahoma"/>
          <w:noProof/>
          <w:color w:val="000000"/>
          <w:sz w:val="19"/>
          <w:szCs w:val="19"/>
        </w:rPr>
        <w:t>̈</w:t>
      </w:r>
      <w:r w:rsidRPr="000A095C">
        <w:rPr>
          <w:rFonts w:ascii="Arial" w:hAnsi="Arial" w:cs="Arial"/>
          <w:noProof/>
          <w:color w:val="000000"/>
          <w:sz w:val="19"/>
          <w:szCs w:val="19"/>
        </w:rPr>
        <w:t>r Ost- und Su</w:t>
      </w:r>
      <w:r w:rsidRPr="000A095C">
        <w:rPr>
          <w:rFonts w:ascii="Tahoma" w:hAnsi="Tahoma" w:cs="Tahoma"/>
          <w:noProof/>
          <w:color w:val="000000"/>
          <w:sz w:val="19"/>
          <w:szCs w:val="19"/>
        </w:rPr>
        <w:t>̈</w:t>
      </w:r>
      <w:r w:rsidRPr="000A095C">
        <w:rPr>
          <w:rFonts w:ascii="Arial" w:hAnsi="Arial" w:cs="Arial"/>
          <w:noProof/>
          <w:color w:val="000000"/>
          <w:sz w:val="19"/>
          <w:szCs w:val="19"/>
        </w:rPr>
        <w:t>dosteuropaforschung</w:t>
      </w:r>
      <w:r w:rsidRPr="000A095C">
        <w:rPr>
          <w:rFonts w:ascii="Arial" w:hAnsi="Arial" w:cs="Arial"/>
          <w:b/>
          <w:noProof/>
          <w:sz w:val="19"/>
          <w:szCs w:val="19"/>
        </w:rPr>
        <w:t>.</w:t>
      </w:r>
    </w:p>
    <w:p w:rsidR="00F60B37" w:rsidRPr="000A095C" w:rsidRDefault="00F60B37" w:rsidP="00F944E6">
      <w:pPr>
        <w:widowControl w:val="0"/>
        <w:autoSpaceDE w:val="0"/>
        <w:autoSpaceDN w:val="0"/>
        <w:adjustRightInd w:val="0"/>
        <w:ind w:right="567"/>
        <w:rPr>
          <w:rFonts w:ascii="Arial" w:hAnsi="Arial" w:cs="Arial"/>
          <w:noProof/>
          <w:color w:val="000000"/>
          <w:sz w:val="19"/>
          <w:szCs w:val="19"/>
        </w:rPr>
      </w:pPr>
    </w:p>
    <w:p w:rsidR="00F60B37" w:rsidRPr="00DB66B9" w:rsidRDefault="00F60B37" w:rsidP="00F944E6">
      <w:pPr>
        <w:ind w:right="567"/>
        <w:rPr>
          <w:rFonts w:ascii="Arial" w:hAnsi="Arial" w:cs="Arial"/>
          <w:noProof/>
          <w:sz w:val="20"/>
          <w:szCs w:val="20"/>
        </w:rPr>
      </w:pPr>
    </w:p>
    <w:p w:rsidR="00F60B37" w:rsidRPr="00DB66B9" w:rsidRDefault="00F60B37" w:rsidP="00F944E6">
      <w:pPr>
        <w:pStyle w:val="berschrift3"/>
        <w:ind w:right="567"/>
        <w:rPr>
          <w:b/>
          <w:i w:val="0"/>
          <w:noProof/>
          <w:lang w:val="de-DE"/>
        </w:rPr>
      </w:pPr>
      <w:bookmarkStart w:id="13" w:name="_Toc206735047"/>
      <w:r w:rsidRPr="00DB66B9">
        <w:rPr>
          <w:b/>
          <w:i w:val="0"/>
          <w:noProof/>
          <w:lang w:val="de-DE"/>
        </w:rPr>
        <w:t>Manuela Macedonia: Kunst im Gehirn</w:t>
      </w:r>
      <w:bookmarkStart w:id="14" w:name="_Toc206735048"/>
      <w:bookmarkEnd w:id="13"/>
    </w:p>
    <w:p w:rsidR="00F60B37" w:rsidRPr="00DB66B9" w:rsidRDefault="00F60B37" w:rsidP="00F944E6">
      <w:pPr>
        <w:pStyle w:val="berschrift3"/>
        <w:ind w:right="567"/>
        <w:rPr>
          <w:i w:val="0"/>
          <w:noProof/>
          <w:lang w:val="de-DE"/>
        </w:rPr>
      </w:pPr>
      <w:r w:rsidRPr="00DB66B9">
        <w:rPr>
          <w:i w:val="0"/>
          <w:noProof/>
          <w:lang w:val="de-DE"/>
        </w:rPr>
        <w:t>SA 27.10., 19.00 Uhr // Kunstforum Ostdeutsche Galerie</w:t>
      </w:r>
      <w:bookmarkEnd w:id="14"/>
      <w:r w:rsidRPr="00DB66B9">
        <w:rPr>
          <w:i w:val="0"/>
          <w:noProof/>
          <w:lang w:val="de-DE"/>
        </w:rPr>
        <w:t xml:space="preserve">. Eintritt: 4 € + 5 € </w:t>
      </w:r>
    </w:p>
    <w:p w:rsidR="00F60B37" w:rsidRPr="00DB66B9" w:rsidRDefault="00F60B37" w:rsidP="00F944E6">
      <w:pPr>
        <w:ind w:right="567"/>
        <w:rPr>
          <w:rFonts w:ascii="Arial" w:hAnsi="Arial" w:cs="Arial"/>
          <w:noProof/>
          <w:sz w:val="20"/>
          <w:szCs w:val="20"/>
        </w:rPr>
      </w:pPr>
    </w:p>
    <w:p w:rsidR="00F60B37" w:rsidRDefault="00F60B37" w:rsidP="00F944E6">
      <w:pPr>
        <w:ind w:right="567"/>
        <w:rPr>
          <w:rFonts w:ascii="Arial" w:hAnsi="Arial" w:cs="Arial"/>
          <w:noProof/>
          <w:sz w:val="19"/>
          <w:szCs w:val="19"/>
        </w:rPr>
      </w:pPr>
      <w:r w:rsidRPr="000A095C">
        <w:rPr>
          <w:rFonts w:ascii="Arial" w:hAnsi="Arial" w:cs="Arial"/>
          <w:noProof/>
          <w:sz w:val="19"/>
          <w:szCs w:val="19"/>
        </w:rPr>
        <w:t xml:space="preserve">Die </w:t>
      </w:r>
      <w:r>
        <w:rPr>
          <w:rFonts w:ascii="Arial" w:hAnsi="Arial" w:cs="Arial"/>
          <w:noProof/>
          <w:sz w:val="19"/>
          <w:szCs w:val="19"/>
        </w:rPr>
        <w:t>wissenschaftliche</w:t>
      </w:r>
      <w:r w:rsidRPr="000A095C">
        <w:rPr>
          <w:rFonts w:ascii="Arial" w:hAnsi="Arial" w:cs="Arial"/>
          <w:noProof/>
          <w:sz w:val="19"/>
          <w:szCs w:val="19"/>
        </w:rPr>
        <w:t xml:space="preserve"> Kunstbetrachtung unterliegt heute einem Paradigmenwechsel. War die </w:t>
      </w:r>
      <w:r w:rsidRPr="000A095C">
        <w:rPr>
          <w:rFonts w:ascii="Arial" w:hAnsi="Arial" w:cs="Arial"/>
          <w:sz w:val="19"/>
          <w:szCs w:val="19"/>
        </w:rPr>
        <w:t>ästhetische Erfahrung früher vorwiegend Gegen</w:t>
      </w:r>
      <w:r w:rsidRPr="000A095C">
        <w:rPr>
          <w:rFonts w:ascii="Arial" w:hAnsi="Arial" w:cs="Arial"/>
          <w:noProof/>
          <w:sz w:val="19"/>
          <w:szCs w:val="19"/>
        </w:rPr>
        <w:t>stand philosophischer Abhandlungen, wird sie heute mit den Mitteln der medizinischen Diagnostik untersucht. Die Neurolinguistin Manuela Macedonia, Leiterin von "Neuroscience for you</w:t>
      </w:r>
      <w:r>
        <w:rPr>
          <w:rFonts w:ascii="Arial" w:hAnsi="Arial" w:cs="Arial"/>
          <w:noProof/>
          <w:sz w:val="19"/>
          <w:szCs w:val="19"/>
        </w:rPr>
        <w:t>“ an der Universität Linz,</w:t>
      </w:r>
      <w:r w:rsidRPr="000A095C">
        <w:rPr>
          <w:rFonts w:ascii="Arial" w:hAnsi="Arial" w:cs="Arial"/>
          <w:noProof/>
          <w:sz w:val="19"/>
          <w:szCs w:val="19"/>
        </w:rPr>
        <w:t xml:space="preserve"> stellt bildgebende Verfahren wie die funktionelle Magnetresonanztomographie vor. Diese macht sichtbar, was sich bei der Betrachtung von Kunst im Gehirn abspielt. Auch geht sie auf Zusammenhänge zwischen künstlerischer Wahrnehmung und Emotionen ein. </w:t>
      </w:r>
    </w:p>
    <w:p w:rsidR="00F60B37" w:rsidRPr="000A095C" w:rsidRDefault="00F60B37" w:rsidP="00F944E6">
      <w:pPr>
        <w:ind w:right="567"/>
        <w:rPr>
          <w:rFonts w:ascii="Arial" w:hAnsi="Arial" w:cs="Arial"/>
          <w:noProof/>
          <w:sz w:val="19"/>
          <w:szCs w:val="19"/>
        </w:rPr>
      </w:pPr>
    </w:p>
    <w:p w:rsidR="00F60B37" w:rsidRPr="00DB66B9" w:rsidRDefault="00F60B37" w:rsidP="00F944E6">
      <w:pPr>
        <w:pStyle w:val="berschrift3"/>
        <w:ind w:right="567"/>
        <w:rPr>
          <w:i w:val="0"/>
          <w:noProof/>
          <w:lang w:val="de-DE"/>
        </w:rPr>
      </w:pPr>
      <w:bookmarkStart w:id="15" w:name="_Toc206735050"/>
    </w:p>
    <w:p w:rsidR="00F60B37" w:rsidRPr="00DB66B9" w:rsidRDefault="00F60B37" w:rsidP="00F944E6">
      <w:pPr>
        <w:pStyle w:val="berschrift3"/>
        <w:ind w:right="567"/>
        <w:rPr>
          <w:b/>
          <w:i w:val="0"/>
          <w:noProof/>
          <w:lang w:val="de-DE"/>
        </w:rPr>
      </w:pPr>
      <w:r w:rsidRPr="00DB66B9">
        <w:rPr>
          <w:b/>
          <w:i w:val="0"/>
          <w:noProof/>
          <w:lang w:val="de-DE"/>
        </w:rPr>
        <w:t>Günther Oberhollenzer: Sophie Fiennes/Anselm Kiefer: „</w:t>
      </w:r>
      <w:r w:rsidRPr="00DB66B9">
        <w:rPr>
          <w:b/>
          <w:bCs/>
          <w:i w:val="0"/>
          <w:noProof/>
          <w:color w:val="000000"/>
          <w:lang w:val="de-DE"/>
        </w:rPr>
        <w:t>Over your cities grass will grow“</w:t>
      </w:r>
      <w:bookmarkStart w:id="16" w:name="_Toc206735051"/>
      <w:bookmarkEnd w:id="15"/>
      <w:r w:rsidRPr="00DB66B9">
        <w:rPr>
          <w:b/>
          <w:i w:val="0"/>
          <w:noProof/>
          <w:lang w:val="de-DE"/>
        </w:rPr>
        <w:t xml:space="preserve"> </w:t>
      </w:r>
    </w:p>
    <w:p w:rsidR="00F60B37" w:rsidRPr="00DB66B9" w:rsidRDefault="00F60B37" w:rsidP="00F944E6">
      <w:pPr>
        <w:pStyle w:val="berschrift3"/>
        <w:ind w:right="567"/>
        <w:rPr>
          <w:b/>
          <w:i w:val="0"/>
          <w:noProof/>
          <w:lang w:val="de-DE"/>
        </w:rPr>
      </w:pPr>
      <w:r w:rsidRPr="00DB66B9">
        <w:rPr>
          <w:i w:val="0"/>
          <w:noProof/>
          <w:lang w:val="de-DE"/>
        </w:rPr>
        <w:t>DI 30.10., 19.00 Uhr // Kunstforum Ostdeutsche Galerie</w:t>
      </w:r>
      <w:bookmarkEnd w:id="16"/>
      <w:r w:rsidRPr="00DB66B9">
        <w:rPr>
          <w:i w:val="0"/>
          <w:noProof/>
          <w:lang w:val="de-DE"/>
        </w:rPr>
        <w:t xml:space="preserve">. Eintritt: 4 € + 5 € </w:t>
      </w:r>
    </w:p>
    <w:p w:rsidR="00F60B37" w:rsidRPr="00DB66B9" w:rsidRDefault="00F60B37" w:rsidP="00F944E6">
      <w:pPr>
        <w:ind w:right="567"/>
        <w:rPr>
          <w:rFonts w:ascii="Arial" w:hAnsi="Arial" w:cs="Arial"/>
          <w:noProof/>
          <w:sz w:val="20"/>
          <w:szCs w:val="20"/>
        </w:rPr>
      </w:pPr>
    </w:p>
    <w:p w:rsidR="00F60B37" w:rsidRPr="000A095C" w:rsidRDefault="00F60B37" w:rsidP="00F944E6">
      <w:pPr>
        <w:pStyle w:val="Textkrper-Zeileneinzug"/>
        <w:tabs>
          <w:tab w:val="num" w:pos="2835"/>
        </w:tabs>
        <w:spacing w:after="0"/>
        <w:ind w:left="0" w:right="567"/>
        <w:rPr>
          <w:rFonts w:ascii="Arial" w:hAnsi="Arial" w:cs="Arial"/>
          <w:noProof/>
          <w:sz w:val="19"/>
          <w:szCs w:val="19"/>
        </w:rPr>
      </w:pPr>
      <w:r w:rsidRPr="000A095C">
        <w:rPr>
          <w:rFonts w:ascii="Arial" w:hAnsi="Arial" w:cs="Arial"/>
          <w:noProof/>
          <w:sz w:val="19"/>
          <w:szCs w:val="19"/>
        </w:rPr>
        <w:t xml:space="preserve">Das Werk von Anselm Kiefer </w:t>
      </w:r>
      <w:r>
        <w:rPr>
          <w:rFonts w:ascii="Arial" w:hAnsi="Arial" w:cs="Arial"/>
          <w:noProof/>
          <w:sz w:val="19"/>
          <w:szCs w:val="19"/>
        </w:rPr>
        <w:t xml:space="preserve">markiert eine der herausragenden Positionen aktueller Kunst in Deutschland. </w:t>
      </w:r>
      <w:r w:rsidRPr="000A095C">
        <w:rPr>
          <w:rFonts w:ascii="Arial" w:hAnsi="Arial" w:cs="Arial"/>
          <w:noProof/>
          <w:sz w:val="19"/>
          <w:szCs w:val="19"/>
        </w:rPr>
        <w:t>Günther Oberhollenzer, seit 2006 Kurator im Essl Museum in Klosterneuburg bei Wien, zeigt wesentliche Themen, Inspirationsquellen und kulturhistorische Bezüge des monumentalen Schaffens des Künstlers auf und ermöglicht so den persönlichen Zugang zu einem außergewöhnlichen Werk. Teil des Vortrags ist die Ausstrahlung einzelner Szenen des Dokumentarfilms über das Schaffen Kiefers „</w:t>
      </w:r>
      <w:r w:rsidRPr="000A095C">
        <w:rPr>
          <w:rFonts w:ascii="Arial" w:hAnsi="Arial" w:cs="Arial"/>
          <w:bCs/>
          <w:noProof/>
          <w:color w:val="000000"/>
          <w:sz w:val="19"/>
          <w:szCs w:val="19"/>
        </w:rPr>
        <w:t>Over your cities grass will grow“.</w:t>
      </w:r>
    </w:p>
    <w:p w:rsidR="00F60B37" w:rsidRPr="00DB66B9" w:rsidRDefault="00F60B37" w:rsidP="00F944E6">
      <w:pPr>
        <w:pStyle w:val="Textkrper-Zeileneinzug"/>
        <w:tabs>
          <w:tab w:val="num" w:pos="2835"/>
        </w:tabs>
        <w:spacing w:after="0"/>
        <w:ind w:left="0" w:right="567"/>
        <w:rPr>
          <w:rFonts w:ascii="Arial" w:hAnsi="Arial" w:cs="Arial"/>
          <w:noProof/>
        </w:rPr>
      </w:pPr>
    </w:p>
    <w:p w:rsidR="00F60B37" w:rsidRPr="00DB66B9" w:rsidRDefault="00F60B37" w:rsidP="00F944E6">
      <w:pPr>
        <w:widowControl w:val="0"/>
        <w:autoSpaceDE w:val="0"/>
        <w:autoSpaceDN w:val="0"/>
        <w:adjustRightInd w:val="0"/>
        <w:ind w:right="567"/>
        <w:rPr>
          <w:rFonts w:ascii="Arial" w:hAnsi="Arial" w:cs="Arial"/>
          <w:noProof/>
          <w:sz w:val="20"/>
          <w:szCs w:val="20"/>
        </w:rPr>
      </w:pPr>
    </w:p>
    <w:p w:rsidR="00F60B37" w:rsidRPr="00DB66B9" w:rsidRDefault="00F60B37" w:rsidP="00F944E6">
      <w:pPr>
        <w:widowControl w:val="0"/>
        <w:autoSpaceDE w:val="0"/>
        <w:autoSpaceDN w:val="0"/>
        <w:adjustRightInd w:val="0"/>
        <w:ind w:right="567"/>
        <w:rPr>
          <w:rFonts w:ascii="Arial" w:hAnsi="Arial" w:cs="Arial"/>
          <w:b/>
          <w:noProof/>
          <w:sz w:val="20"/>
          <w:szCs w:val="20"/>
        </w:rPr>
      </w:pPr>
      <w:r w:rsidRPr="00DB66B9">
        <w:rPr>
          <w:rFonts w:ascii="Arial" w:hAnsi="Arial" w:cs="Arial"/>
          <w:b/>
          <w:noProof/>
          <w:sz w:val="20"/>
          <w:szCs w:val="20"/>
        </w:rPr>
        <w:t>Literatur - Grenzgänger-Tag: Blick auf den Donauraum</w:t>
      </w:r>
    </w:p>
    <w:p w:rsidR="00F60B37" w:rsidRPr="00DB66B9" w:rsidRDefault="00F60B37" w:rsidP="00F944E6">
      <w:pPr>
        <w:widowControl w:val="0"/>
        <w:autoSpaceDE w:val="0"/>
        <w:autoSpaceDN w:val="0"/>
        <w:adjustRightInd w:val="0"/>
        <w:ind w:right="567"/>
        <w:rPr>
          <w:rFonts w:ascii="Arial" w:hAnsi="Arial" w:cs="Arial"/>
          <w:noProof/>
          <w:sz w:val="20"/>
          <w:szCs w:val="20"/>
        </w:rPr>
      </w:pPr>
      <w:r w:rsidRPr="00DB66B9">
        <w:rPr>
          <w:rFonts w:ascii="Arial" w:hAnsi="Arial" w:cs="Arial"/>
          <w:noProof/>
          <w:sz w:val="20"/>
          <w:szCs w:val="20"/>
        </w:rPr>
        <w:t>SA, 20.10. 14.00 Uhr / Literaturhaus Oberpfalz, Sulzbach-Rosenberg. Eintritt: 6 €, erm. 4 € (Einzelveranstaltung), 12 €, erm. 10 € (komplette Veranstaltung)</w:t>
      </w:r>
    </w:p>
    <w:p w:rsidR="00F60B37" w:rsidRPr="00DB66B9" w:rsidRDefault="00F60B37" w:rsidP="00F944E6">
      <w:pPr>
        <w:widowControl w:val="0"/>
        <w:autoSpaceDE w:val="0"/>
        <w:autoSpaceDN w:val="0"/>
        <w:adjustRightInd w:val="0"/>
        <w:ind w:right="567"/>
        <w:rPr>
          <w:rFonts w:ascii="Arial" w:hAnsi="Arial" w:cs="Arial"/>
          <w:noProof/>
          <w:sz w:val="20"/>
          <w:szCs w:val="20"/>
        </w:rPr>
      </w:pPr>
    </w:p>
    <w:p w:rsidR="00F60B37" w:rsidRPr="000A095C" w:rsidRDefault="00F60B37" w:rsidP="00F944E6">
      <w:pPr>
        <w:widowControl w:val="0"/>
        <w:autoSpaceDE w:val="0"/>
        <w:autoSpaceDN w:val="0"/>
        <w:adjustRightInd w:val="0"/>
        <w:ind w:right="567"/>
        <w:rPr>
          <w:rFonts w:ascii="Arial" w:hAnsi="Arial" w:cs="Arial"/>
          <w:noProof/>
          <w:sz w:val="19"/>
          <w:szCs w:val="19"/>
        </w:rPr>
      </w:pPr>
      <w:r w:rsidRPr="000A095C">
        <w:rPr>
          <w:rFonts w:ascii="Arial" w:hAnsi="Arial" w:cs="Arial"/>
          <w:noProof/>
          <w:sz w:val="19"/>
          <w:szCs w:val="19"/>
        </w:rPr>
        <w:t xml:space="preserve">Das Literaturhaus Oberpfalz veranstaltet in Kooperation mit der Robert Bosch Stiftung </w:t>
      </w:r>
    </w:p>
    <w:p w:rsidR="00F60B37" w:rsidRPr="000A095C" w:rsidRDefault="00F60B37" w:rsidP="00F944E6">
      <w:pPr>
        <w:widowControl w:val="0"/>
        <w:autoSpaceDE w:val="0"/>
        <w:autoSpaceDN w:val="0"/>
        <w:adjustRightInd w:val="0"/>
        <w:ind w:right="567"/>
        <w:rPr>
          <w:rFonts w:ascii="Arial" w:hAnsi="Arial" w:cs="Arial"/>
          <w:noProof/>
          <w:sz w:val="19"/>
          <w:szCs w:val="19"/>
        </w:rPr>
      </w:pPr>
      <w:r w:rsidRPr="000A095C">
        <w:rPr>
          <w:rFonts w:ascii="Arial" w:hAnsi="Arial" w:cs="Arial"/>
          <w:noProof/>
          <w:sz w:val="19"/>
          <w:szCs w:val="19"/>
        </w:rPr>
        <w:t>einen Grenzgänger-Tag mit Stipendiaten aus dem Donauraum. Vorgestellt werden deren geförderte Buch- und Filmprojekte. Zu den Lesungen sind Michal Hvorecký (Slowakei), Melinda Nadj Abonji (Serbien/Schweiz), und Akos Doma, der in Ungarn geboren ist und heute in Eichstätt lebt, eingeladen. Die Autorin und Filmemacherin Tamara Milosević, in Frankfurt geboren, stellt ihren Film „Überall nur nicht hier“ (2009) vor. Den Abschluss der Veranstaltung bildet ein Podiumsgespräch mit allen beteiligten Autorinnen und Autoren.</w:t>
      </w:r>
    </w:p>
    <w:p w:rsidR="00F60B37" w:rsidRPr="000A095C" w:rsidRDefault="00F60B37" w:rsidP="00F944E6">
      <w:pPr>
        <w:widowControl w:val="0"/>
        <w:autoSpaceDE w:val="0"/>
        <w:autoSpaceDN w:val="0"/>
        <w:adjustRightInd w:val="0"/>
        <w:ind w:right="567"/>
        <w:rPr>
          <w:rFonts w:ascii="Arial" w:hAnsi="Arial" w:cs="Arial"/>
          <w:noProof/>
          <w:sz w:val="19"/>
          <w:szCs w:val="19"/>
        </w:rPr>
      </w:pPr>
      <w:r w:rsidRPr="000A095C">
        <w:rPr>
          <w:rFonts w:ascii="Arial" w:hAnsi="Arial" w:cs="Arial"/>
          <w:noProof/>
          <w:sz w:val="19"/>
          <w:szCs w:val="19"/>
        </w:rPr>
        <w:t>Das Programm ist ab Anfang Oktober erhältlich.</w:t>
      </w:r>
    </w:p>
    <w:p w:rsidR="00F60B37" w:rsidRDefault="00F60B37" w:rsidP="00F944E6">
      <w:pPr>
        <w:spacing w:line="336" w:lineRule="auto"/>
        <w:ind w:right="567"/>
        <w:jc w:val="both"/>
        <w:rPr>
          <w:rFonts w:ascii="Calibri" w:hAnsi="Calibri" w:cs="Arial"/>
          <w:b/>
          <w:noProof/>
          <w:sz w:val="22"/>
          <w:szCs w:val="22"/>
        </w:rPr>
      </w:pPr>
    </w:p>
    <w:p w:rsidR="00F60B37" w:rsidRPr="007115FD" w:rsidRDefault="00F60B37" w:rsidP="00F944E6">
      <w:pPr>
        <w:spacing w:line="336" w:lineRule="auto"/>
        <w:ind w:right="567"/>
        <w:jc w:val="both"/>
        <w:rPr>
          <w:rFonts w:ascii="Calibri" w:hAnsi="Calibri" w:cs="Arial"/>
          <w:noProof/>
          <w:sz w:val="22"/>
          <w:szCs w:val="22"/>
        </w:rPr>
      </w:pPr>
      <w:r w:rsidRPr="007115FD">
        <w:rPr>
          <w:rFonts w:ascii="Calibri" w:hAnsi="Calibri" w:cs="Arial"/>
          <w:b/>
          <w:noProof/>
          <w:sz w:val="22"/>
          <w:szCs w:val="22"/>
        </w:rPr>
        <w:t>Führungen im Kunstforum Ostdeutsche Galerie</w:t>
      </w:r>
      <w:r w:rsidRPr="007115FD">
        <w:rPr>
          <w:rFonts w:ascii="Calibri" w:hAnsi="Calibri" w:cs="Arial"/>
          <w:noProof/>
          <w:sz w:val="22"/>
          <w:szCs w:val="22"/>
        </w:rPr>
        <w:t xml:space="preserve"> </w:t>
      </w:r>
    </w:p>
    <w:p w:rsidR="00F60B37" w:rsidRPr="005E2F03" w:rsidRDefault="00F60B37" w:rsidP="00F944E6">
      <w:pPr>
        <w:ind w:right="567"/>
        <w:jc w:val="both"/>
        <w:rPr>
          <w:rFonts w:ascii="Arial" w:hAnsi="Arial" w:cs="Arial"/>
          <w:noProof/>
          <w:sz w:val="19"/>
          <w:szCs w:val="19"/>
        </w:rPr>
      </w:pPr>
      <w:r w:rsidRPr="005E2F03">
        <w:rPr>
          <w:rFonts w:ascii="Arial" w:hAnsi="Arial" w:cs="Arial"/>
          <w:noProof/>
          <w:sz w:val="19"/>
          <w:szCs w:val="19"/>
        </w:rPr>
        <w:t xml:space="preserve">finden am Samstag, den 6., 13., 20. und 27.10. sowie am Sonntag, den 30.9., 7., 14., 21., 28.10. und 4. 11., jeweils um 15 Uhr statt. </w:t>
      </w:r>
    </w:p>
    <w:p w:rsidR="00F60B37" w:rsidRDefault="00F60B37" w:rsidP="00F944E6">
      <w:pPr>
        <w:widowControl w:val="0"/>
        <w:autoSpaceDE w:val="0"/>
        <w:autoSpaceDN w:val="0"/>
        <w:adjustRightInd w:val="0"/>
        <w:ind w:right="567"/>
        <w:rPr>
          <w:rFonts w:ascii="Arial" w:hAnsi="Arial" w:cs="Arial"/>
          <w:noProof/>
          <w:sz w:val="19"/>
          <w:szCs w:val="19"/>
        </w:rPr>
      </w:pPr>
    </w:p>
    <w:p w:rsidR="00F60B37" w:rsidRDefault="00F60B37" w:rsidP="00F944E6">
      <w:pPr>
        <w:widowControl w:val="0"/>
        <w:autoSpaceDE w:val="0"/>
        <w:autoSpaceDN w:val="0"/>
        <w:adjustRightInd w:val="0"/>
        <w:ind w:right="567"/>
        <w:rPr>
          <w:rFonts w:ascii="Arial" w:hAnsi="Arial" w:cs="Arial"/>
          <w:noProof/>
          <w:sz w:val="19"/>
          <w:szCs w:val="19"/>
        </w:rPr>
      </w:pPr>
      <w:r w:rsidRPr="00747260">
        <w:rPr>
          <w:rFonts w:ascii="Arial" w:hAnsi="Arial" w:cs="Arial"/>
          <w:noProof/>
          <w:sz w:val="19"/>
          <w:szCs w:val="19"/>
        </w:rPr>
        <w:t>Eine Führung speziell für Senioren findet am Donnerstag, den 11.10. um 17 Uhr statt.</w:t>
      </w:r>
    </w:p>
    <w:p w:rsidR="00F60B37" w:rsidRPr="00747260" w:rsidRDefault="00F60B37" w:rsidP="00F944E6">
      <w:pPr>
        <w:widowControl w:val="0"/>
        <w:autoSpaceDE w:val="0"/>
        <w:autoSpaceDN w:val="0"/>
        <w:adjustRightInd w:val="0"/>
        <w:ind w:right="567"/>
        <w:rPr>
          <w:rFonts w:ascii="Arial" w:hAnsi="Arial" w:cs="Arial"/>
          <w:noProof/>
          <w:sz w:val="19"/>
          <w:szCs w:val="19"/>
        </w:rPr>
      </w:pPr>
    </w:p>
    <w:p w:rsidR="00F60B37" w:rsidRPr="00747260" w:rsidRDefault="00F60B37" w:rsidP="00F944E6">
      <w:pPr>
        <w:widowControl w:val="0"/>
        <w:autoSpaceDE w:val="0"/>
        <w:autoSpaceDN w:val="0"/>
        <w:adjustRightInd w:val="0"/>
        <w:ind w:right="567"/>
        <w:rPr>
          <w:rFonts w:ascii="Arial" w:hAnsi="Arial" w:cs="Arial"/>
          <w:noProof/>
          <w:sz w:val="19"/>
          <w:szCs w:val="19"/>
        </w:rPr>
      </w:pPr>
      <w:r w:rsidRPr="00747260">
        <w:rPr>
          <w:rFonts w:ascii="Arial" w:hAnsi="Arial" w:cs="Arial"/>
          <w:noProof/>
          <w:sz w:val="19"/>
          <w:szCs w:val="19"/>
        </w:rPr>
        <w:t xml:space="preserve">Eine Kuratorenführung mit </w:t>
      </w:r>
      <w:r w:rsidRPr="008814E0">
        <w:rPr>
          <w:rFonts w:ascii="Arial" w:hAnsi="Arial" w:cs="Arial"/>
          <w:b/>
          <w:noProof/>
          <w:sz w:val="19"/>
          <w:szCs w:val="19"/>
        </w:rPr>
        <w:t>donu</w:t>
      </w:r>
      <w:r w:rsidRPr="00747260">
        <w:rPr>
          <w:rFonts w:ascii="Arial" w:hAnsi="Arial" w:cs="Arial"/>
          <w:noProof/>
          <w:sz w:val="19"/>
          <w:szCs w:val="19"/>
        </w:rPr>
        <w:t xml:space="preserve">menta-Initiatorin Regina Hellwig-Schmid wird am Donnerstag, den 25.10. um 18 Uhr angeboten. </w:t>
      </w:r>
    </w:p>
    <w:p w:rsidR="00F60B37" w:rsidRPr="007115FD" w:rsidRDefault="00F60B37" w:rsidP="00F944E6">
      <w:pPr>
        <w:widowControl w:val="0"/>
        <w:autoSpaceDE w:val="0"/>
        <w:autoSpaceDN w:val="0"/>
        <w:adjustRightInd w:val="0"/>
        <w:spacing w:line="336" w:lineRule="auto"/>
        <w:ind w:right="567"/>
        <w:rPr>
          <w:rFonts w:ascii="Calibri" w:hAnsi="Calibri" w:cs="GoodPro-Medium"/>
          <w:noProof/>
          <w:sz w:val="22"/>
          <w:szCs w:val="22"/>
        </w:rPr>
      </w:pPr>
    </w:p>
    <w:p w:rsidR="00F60B37" w:rsidRPr="007C2C99" w:rsidRDefault="00F60B37" w:rsidP="00F944E6">
      <w:pPr>
        <w:widowControl w:val="0"/>
        <w:autoSpaceDE w:val="0"/>
        <w:autoSpaceDN w:val="0"/>
        <w:adjustRightInd w:val="0"/>
        <w:spacing w:line="336" w:lineRule="auto"/>
        <w:ind w:right="567"/>
        <w:rPr>
          <w:rFonts w:ascii="Calibri" w:hAnsi="Calibri" w:cs="GoodPro-Medium"/>
          <w:b/>
          <w:noProof/>
          <w:sz w:val="22"/>
          <w:szCs w:val="22"/>
        </w:rPr>
      </w:pPr>
      <w:r w:rsidRPr="007115FD">
        <w:rPr>
          <w:rFonts w:ascii="Calibri" w:hAnsi="Calibri" w:cs="GoodPro-Medium"/>
          <w:b/>
          <w:noProof/>
          <w:sz w:val="22"/>
          <w:szCs w:val="22"/>
        </w:rPr>
        <w:t>Führung</w:t>
      </w:r>
      <w:r>
        <w:rPr>
          <w:rFonts w:ascii="Calibri" w:hAnsi="Calibri" w:cs="GoodPro-Medium"/>
          <w:b/>
          <w:noProof/>
          <w:sz w:val="22"/>
          <w:szCs w:val="22"/>
        </w:rPr>
        <w:t>en im Oberpfälzer Künstlerhaus</w:t>
      </w:r>
      <w:r w:rsidRPr="007115FD">
        <w:rPr>
          <w:rFonts w:ascii="Calibri" w:hAnsi="Calibri" w:cs="GoodPro-Medium"/>
          <w:b/>
          <w:noProof/>
          <w:sz w:val="22"/>
          <w:szCs w:val="22"/>
        </w:rPr>
        <w:t xml:space="preserve"> Schwandorf </w:t>
      </w:r>
    </w:p>
    <w:p w:rsidR="00F60B37" w:rsidRPr="00747260" w:rsidRDefault="00F60B37" w:rsidP="00F944E6">
      <w:pPr>
        <w:widowControl w:val="0"/>
        <w:autoSpaceDE w:val="0"/>
        <w:autoSpaceDN w:val="0"/>
        <w:adjustRightInd w:val="0"/>
        <w:ind w:right="567"/>
        <w:rPr>
          <w:rFonts w:ascii="Arial" w:hAnsi="Arial" w:cs="Arial"/>
          <w:noProof/>
          <w:sz w:val="19"/>
          <w:szCs w:val="19"/>
        </w:rPr>
      </w:pPr>
      <w:r>
        <w:rPr>
          <w:rFonts w:ascii="Arial" w:hAnsi="Arial" w:cs="Arial"/>
          <w:noProof/>
          <w:sz w:val="19"/>
          <w:szCs w:val="19"/>
        </w:rPr>
        <w:t>f</w:t>
      </w:r>
      <w:r w:rsidRPr="00747260">
        <w:rPr>
          <w:rFonts w:ascii="Arial" w:hAnsi="Arial" w:cs="Arial"/>
          <w:noProof/>
          <w:sz w:val="19"/>
          <w:szCs w:val="19"/>
        </w:rPr>
        <w:t xml:space="preserve">inden am Sonntag, den 7., 14., 21. und 28.10. jeweils um 13.30 Uhr statt. </w:t>
      </w:r>
    </w:p>
    <w:p w:rsidR="00F60B37" w:rsidRPr="00747260" w:rsidRDefault="00F60B37" w:rsidP="00F944E6">
      <w:pPr>
        <w:widowControl w:val="0"/>
        <w:autoSpaceDE w:val="0"/>
        <w:autoSpaceDN w:val="0"/>
        <w:adjustRightInd w:val="0"/>
        <w:ind w:right="567"/>
        <w:rPr>
          <w:rFonts w:ascii="Arial" w:hAnsi="Arial" w:cs="Arial"/>
          <w:noProof/>
          <w:sz w:val="19"/>
          <w:szCs w:val="19"/>
        </w:rPr>
      </w:pPr>
      <w:r w:rsidRPr="00747260">
        <w:rPr>
          <w:rFonts w:ascii="Arial" w:hAnsi="Arial" w:cs="Arial"/>
          <w:noProof/>
          <w:sz w:val="19"/>
          <w:szCs w:val="19"/>
        </w:rPr>
        <w:t xml:space="preserve">Es führt Künstlerhaus-Leiter Heiner Riepl. </w:t>
      </w:r>
    </w:p>
    <w:p w:rsidR="00F60B37" w:rsidRDefault="00F60B37" w:rsidP="00F944E6">
      <w:pPr>
        <w:widowControl w:val="0"/>
        <w:autoSpaceDE w:val="0"/>
        <w:autoSpaceDN w:val="0"/>
        <w:adjustRightInd w:val="0"/>
        <w:spacing w:line="336" w:lineRule="auto"/>
        <w:ind w:right="567"/>
        <w:rPr>
          <w:rFonts w:ascii="Calibri" w:hAnsi="Calibri" w:cs="GoodPro-Medium"/>
          <w:b/>
          <w:noProof/>
          <w:sz w:val="22"/>
          <w:szCs w:val="22"/>
        </w:rPr>
      </w:pPr>
    </w:p>
    <w:p w:rsidR="00F60B37" w:rsidRPr="007C2C99" w:rsidRDefault="00F60B37" w:rsidP="00F944E6">
      <w:pPr>
        <w:widowControl w:val="0"/>
        <w:autoSpaceDE w:val="0"/>
        <w:autoSpaceDN w:val="0"/>
        <w:adjustRightInd w:val="0"/>
        <w:spacing w:line="336" w:lineRule="auto"/>
        <w:ind w:right="567"/>
        <w:rPr>
          <w:rFonts w:ascii="Calibri" w:hAnsi="Calibri" w:cs="GoodPro-Medium"/>
          <w:b/>
          <w:noProof/>
          <w:sz w:val="22"/>
          <w:szCs w:val="22"/>
        </w:rPr>
      </w:pPr>
      <w:r>
        <w:rPr>
          <w:rFonts w:ascii="Calibri" w:hAnsi="Calibri" w:cs="GoodPro-Medium"/>
          <w:b/>
          <w:noProof/>
          <w:sz w:val="22"/>
          <w:szCs w:val="22"/>
        </w:rPr>
        <w:t>Kunstshuttle</w:t>
      </w:r>
    </w:p>
    <w:p w:rsidR="00F60B37" w:rsidRDefault="00F60B37" w:rsidP="00F944E6">
      <w:pPr>
        <w:widowControl w:val="0"/>
        <w:autoSpaceDE w:val="0"/>
        <w:autoSpaceDN w:val="0"/>
        <w:adjustRightInd w:val="0"/>
        <w:ind w:right="567"/>
        <w:rPr>
          <w:rFonts w:ascii="Arial" w:hAnsi="Arial" w:cs="Arial"/>
          <w:noProof/>
          <w:sz w:val="19"/>
          <w:szCs w:val="19"/>
        </w:rPr>
      </w:pPr>
      <w:r>
        <w:rPr>
          <w:rFonts w:ascii="Arial" w:hAnsi="Arial" w:cs="Arial"/>
          <w:noProof/>
          <w:sz w:val="19"/>
          <w:szCs w:val="19"/>
        </w:rPr>
        <w:t>Am Sonntag</w:t>
      </w:r>
      <w:r w:rsidRPr="00747260">
        <w:rPr>
          <w:rFonts w:ascii="Arial" w:hAnsi="Arial" w:cs="Arial"/>
          <w:noProof/>
          <w:sz w:val="19"/>
          <w:szCs w:val="19"/>
        </w:rPr>
        <w:t xml:space="preserve">, </w:t>
      </w:r>
      <w:r>
        <w:rPr>
          <w:rFonts w:ascii="Arial" w:hAnsi="Arial" w:cs="Arial"/>
          <w:noProof/>
          <w:sz w:val="19"/>
          <w:szCs w:val="19"/>
        </w:rPr>
        <w:t xml:space="preserve">den </w:t>
      </w:r>
      <w:r w:rsidRPr="00747260">
        <w:rPr>
          <w:rFonts w:ascii="Arial" w:hAnsi="Arial" w:cs="Arial"/>
          <w:noProof/>
          <w:sz w:val="19"/>
          <w:szCs w:val="19"/>
        </w:rPr>
        <w:t>7.</w:t>
      </w:r>
      <w:r>
        <w:rPr>
          <w:rFonts w:ascii="Arial" w:hAnsi="Arial" w:cs="Arial"/>
          <w:noProof/>
          <w:sz w:val="19"/>
          <w:szCs w:val="19"/>
        </w:rPr>
        <w:t xml:space="preserve">, Sonntag, den </w:t>
      </w:r>
      <w:r w:rsidRPr="00747260">
        <w:rPr>
          <w:rFonts w:ascii="Arial" w:hAnsi="Arial" w:cs="Arial"/>
          <w:noProof/>
          <w:sz w:val="19"/>
          <w:szCs w:val="19"/>
        </w:rPr>
        <w:t xml:space="preserve">21. Oktober fährt zwischen den beiden Ausstellungsorten Kunstforum Ostdeutsche Galerie und Oberpfälzer Künstlerhaus Schwandorf ein Shuttlebus. In beiden Häusern erwartet die Besucher jeweils eine Führung sowie Kaffee und Kuchen. </w:t>
      </w:r>
    </w:p>
    <w:p w:rsidR="00F60B37" w:rsidRDefault="00F60B37" w:rsidP="00F944E6">
      <w:pPr>
        <w:widowControl w:val="0"/>
        <w:autoSpaceDE w:val="0"/>
        <w:autoSpaceDN w:val="0"/>
        <w:adjustRightInd w:val="0"/>
        <w:ind w:right="567"/>
        <w:rPr>
          <w:rFonts w:ascii="Arial" w:hAnsi="Arial" w:cs="Arial"/>
          <w:noProof/>
          <w:sz w:val="19"/>
          <w:szCs w:val="19"/>
        </w:rPr>
      </w:pPr>
    </w:p>
    <w:p w:rsidR="00F60B37" w:rsidRPr="00747260" w:rsidRDefault="00F60B37" w:rsidP="00F944E6">
      <w:pPr>
        <w:widowControl w:val="0"/>
        <w:autoSpaceDE w:val="0"/>
        <w:autoSpaceDN w:val="0"/>
        <w:adjustRightInd w:val="0"/>
        <w:ind w:right="567"/>
        <w:rPr>
          <w:rFonts w:ascii="Arial" w:hAnsi="Arial" w:cs="Arial"/>
          <w:noProof/>
          <w:sz w:val="19"/>
          <w:szCs w:val="19"/>
        </w:rPr>
      </w:pPr>
      <w:r w:rsidRPr="00747260">
        <w:rPr>
          <w:rFonts w:ascii="Arial" w:hAnsi="Arial" w:cs="Arial"/>
          <w:noProof/>
          <w:sz w:val="19"/>
          <w:szCs w:val="19"/>
        </w:rPr>
        <w:t xml:space="preserve">Abfahrt ab Regensburg ist um 13.30 Uhr, die Rückfahrt erfolgt um 16.30 Uhr. </w:t>
      </w:r>
    </w:p>
    <w:p w:rsidR="00F60B37" w:rsidRPr="00747260" w:rsidRDefault="00F60B37" w:rsidP="00F944E6">
      <w:pPr>
        <w:widowControl w:val="0"/>
        <w:autoSpaceDE w:val="0"/>
        <w:autoSpaceDN w:val="0"/>
        <w:adjustRightInd w:val="0"/>
        <w:ind w:right="567"/>
        <w:rPr>
          <w:rFonts w:ascii="Arial" w:hAnsi="Arial" w:cs="Arial"/>
          <w:noProof/>
          <w:sz w:val="19"/>
          <w:szCs w:val="19"/>
        </w:rPr>
      </w:pPr>
      <w:r w:rsidRPr="00747260">
        <w:rPr>
          <w:rFonts w:ascii="Arial" w:hAnsi="Arial" w:cs="Arial"/>
          <w:noProof/>
          <w:sz w:val="19"/>
          <w:szCs w:val="19"/>
        </w:rPr>
        <w:t xml:space="preserve">Abfahrt ab Schwandorf ist um 14.00 Uhr, die Rückfahrt erfolgt um 17.00 Uhr. </w:t>
      </w:r>
    </w:p>
    <w:p w:rsidR="00F60B37" w:rsidRDefault="00F60B37" w:rsidP="00F944E6">
      <w:pPr>
        <w:ind w:right="567"/>
        <w:rPr>
          <w:rFonts w:ascii="Arial" w:hAnsi="Arial" w:cs="Arial"/>
          <w:noProof/>
          <w:sz w:val="19"/>
          <w:szCs w:val="19"/>
        </w:rPr>
      </w:pPr>
    </w:p>
    <w:p w:rsidR="00F60B37" w:rsidRPr="00747260" w:rsidRDefault="00F60B37" w:rsidP="00F944E6">
      <w:pPr>
        <w:ind w:right="567"/>
        <w:rPr>
          <w:rFonts w:ascii="Arial" w:hAnsi="Arial" w:cs="Arial"/>
          <w:noProof/>
          <w:sz w:val="19"/>
          <w:szCs w:val="19"/>
        </w:rPr>
      </w:pPr>
      <w:r w:rsidRPr="00747260">
        <w:rPr>
          <w:rFonts w:ascii="Arial" w:hAnsi="Arial" w:cs="Arial"/>
          <w:noProof/>
          <w:sz w:val="19"/>
          <w:szCs w:val="19"/>
        </w:rPr>
        <w:t>Eine Anmeldung ist bis 2.10. bzw. 16.10.2012 erforderlich unter Tel.: 0941-55133, per Fax: 0941-599 8320 oder per E-mail an info@donumenta.de.</w:t>
      </w:r>
      <w:r w:rsidRPr="00747260">
        <w:rPr>
          <w:rFonts w:ascii="Arial" w:hAnsi="Arial" w:cs="Arial"/>
          <w:noProof/>
          <w:color w:val="0070C0"/>
          <w:sz w:val="19"/>
          <w:szCs w:val="19"/>
        </w:rPr>
        <w:t xml:space="preserve"> </w:t>
      </w:r>
    </w:p>
    <w:p w:rsidR="00F60B37" w:rsidRDefault="00F60B37">
      <w:pPr>
        <w:rPr>
          <w:sz w:val="22"/>
          <w:szCs w:val="22"/>
        </w:rPr>
      </w:pPr>
    </w:p>
    <w:p w:rsidR="00F60B37" w:rsidRDefault="00F60B37">
      <w:pPr>
        <w:rPr>
          <w:sz w:val="22"/>
          <w:szCs w:val="22"/>
        </w:rPr>
      </w:pPr>
    </w:p>
    <w:p w:rsidR="00F60B37" w:rsidRPr="000D1F1B" w:rsidRDefault="00B86841">
      <w:pPr>
        <w:rPr>
          <w:sz w:val="22"/>
          <w:szCs w:val="22"/>
        </w:rPr>
      </w:pPr>
      <w:bookmarkStart w:id="17" w:name="_GoBack"/>
      <w:r w:rsidRPr="00B8684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s1030" type="#_x0000_t75" style="position:absolute;margin-left:232.6pt;margin-top:321.6pt;width:345.6pt;height:69.8pt;z-index:1;visibility:visible;mso-position-horizontal-relative:page">
            <v:imagedata r:id="rId11" o:title=""/>
            <w10:wrap anchorx="page"/>
            <w10:anchorlock/>
          </v:shape>
        </w:pict>
      </w:r>
      <w:bookmarkEnd w:id="17"/>
    </w:p>
    <w:sectPr w:rsidR="00F60B37" w:rsidRPr="000D1F1B" w:rsidSect="00697751">
      <w:headerReference w:type="even" r:id="rId12"/>
      <w:headerReference w:type="default" r:id="rId13"/>
      <w:footerReference w:type="even" r:id="rId14"/>
      <w:headerReference w:type="first" r:id="rId15"/>
      <w:footerReference w:type="first" r:id="rId16"/>
      <w:pgSz w:w="11900" w:h="16840"/>
      <w:pgMar w:top="2268" w:right="2552"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2D2" w:rsidRDefault="001172D2" w:rsidP="000D1F1B">
      <w:r>
        <w:separator/>
      </w:r>
    </w:p>
  </w:endnote>
  <w:endnote w:type="continuationSeparator" w:id="1">
    <w:p w:rsidR="001172D2" w:rsidRDefault="001172D2" w:rsidP="000D1F1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oodPro-Medium">
    <w:altName w:val="Cambria"/>
    <w:panose1 w:val="00000000000000000000"/>
    <w:charset w:val="4D"/>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B37" w:rsidRDefault="00F60B37" w:rsidP="00D650F4">
    <w:pPr>
      <w:pStyle w:val="Fuzeile"/>
      <w:tabs>
        <w:tab w:val="clear" w:pos="4536"/>
        <w:tab w:val="clear" w:pos="9072"/>
        <w:tab w:val="center" w:pos="4107"/>
      </w:tabs>
    </w:pPr>
    <w:r>
      <w:t>[Geben Sie Text ein]</w:t>
    </w:r>
    <w:r>
      <w:tab/>
      <w:t>[Geben Sie Text ein] [Geben Sie Text ein]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B37" w:rsidRDefault="00B86841">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51" type="#_x0000_t75" style="position:absolute;margin-left:468.9pt;margin-top:467.5pt;width:121.65pt;height:82.05pt;z-index:-1;visibility:visible;mso-position-horizontal-relative:page;mso-position-vertical-relative:page">
          <v:imagedata r:id="rId1" o:title=""/>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2D2" w:rsidRDefault="001172D2" w:rsidP="000D1F1B">
      <w:r>
        <w:separator/>
      </w:r>
    </w:p>
  </w:footnote>
  <w:footnote w:type="continuationSeparator" w:id="1">
    <w:p w:rsidR="001172D2" w:rsidRDefault="001172D2" w:rsidP="000D1F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B37" w:rsidRDefault="00F60B37" w:rsidP="00D650F4">
    <w:pPr>
      <w:pStyle w:val="Kopfzeile"/>
      <w:tabs>
        <w:tab w:val="clear" w:pos="4536"/>
        <w:tab w:val="clear" w:pos="9072"/>
        <w:tab w:val="center" w:pos="4107"/>
      </w:tabs>
    </w:pPr>
    <w:r>
      <w:t>[Geben Sie Text ein]</w:t>
    </w:r>
    <w:r>
      <w:tab/>
      <w:t>[Geben Sie Text ein] [Geben Sie Text ein]</w:t>
    </w:r>
  </w:p>
  <w:p w:rsidR="00F60B37" w:rsidRDefault="00F60B37">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B37" w:rsidRDefault="00B86841" w:rsidP="00EF199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style="position:absolute;margin-left:409.35pt;margin-top:0;width:185.75pt;height:179.65pt;z-index:-2;visibility:visible;mso-position-horizontal-relative:page;mso-position-vertical-relative:page">
          <v:imagedata r:id="rId1" o:title=""/>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B37" w:rsidRDefault="00B8684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s2050" type="#_x0000_t75" style="position:absolute;margin-left:0;margin-top:0;width:595.45pt;height:244.1pt;z-index:-3;visibility:visible;mso-position-horizontal-relative:page;mso-position-vertical-relative:page">
          <v:imagedata r:id="rId1" o:title=""/>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08"/>
  <w:hyphenationZone w:val="425"/>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1F1B"/>
    <w:rsid w:val="00076ABA"/>
    <w:rsid w:val="000A095C"/>
    <w:rsid w:val="000D1F1B"/>
    <w:rsid w:val="001172D2"/>
    <w:rsid w:val="00262CDE"/>
    <w:rsid w:val="0031639D"/>
    <w:rsid w:val="00327332"/>
    <w:rsid w:val="005E2F03"/>
    <w:rsid w:val="00697751"/>
    <w:rsid w:val="006A0570"/>
    <w:rsid w:val="006D5DB8"/>
    <w:rsid w:val="007115FD"/>
    <w:rsid w:val="00747260"/>
    <w:rsid w:val="00782070"/>
    <w:rsid w:val="007C2C99"/>
    <w:rsid w:val="00830B23"/>
    <w:rsid w:val="008814E0"/>
    <w:rsid w:val="008F772E"/>
    <w:rsid w:val="009076FB"/>
    <w:rsid w:val="0095166A"/>
    <w:rsid w:val="00B64452"/>
    <w:rsid w:val="00B86841"/>
    <w:rsid w:val="00C645D7"/>
    <w:rsid w:val="00CB1C9C"/>
    <w:rsid w:val="00D4066B"/>
    <w:rsid w:val="00D51FE8"/>
    <w:rsid w:val="00D650F4"/>
    <w:rsid w:val="00DB66B9"/>
    <w:rsid w:val="00E0435C"/>
    <w:rsid w:val="00E858E2"/>
    <w:rsid w:val="00EF199D"/>
    <w:rsid w:val="00F34162"/>
    <w:rsid w:val="00F60B37"/>
    <w:rsid w:val="00F60C95"/>
    <w:rsid w:val="00F944E6"/>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F1B"/>
    <w:rPr>
      <w:sz w:val="24"/>
      <w:szCs w:val="24"/>
    </w:rPr>
  </w:style>
  <w:style w:type="paragraph" w:styleId="berschrift3">
    <w:name w:val="heading 3"/>
    <w:basedOn w:val="Standard"/>
    <w:next w:val="Standard"/>
    <w:link w:val="berschrift3Zchn"/>
    <w:uiPriority w:val="99"/>
    <w:qFormat/>
    <w:rsid w:val="00F944E6"/>
    <w:pPr>
      <w:keepNext/>
      <w:outlineLvl w:val="2"/>
    </w:pPr>
    <w:rPr>
      <w:rFonts w:ascii="Arial" w:hAnsi="Arial"/>
      <w:i/>
      <w:iCs/>
      <w:sz w:val="20"/>
      <w:szCs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9"/>
    <w:locked/>
    <w:rsid w:val="00F944E6"/>
    <w:rPr>
      <w:rFonts w:ascii="Arial" w:eastAsia="Times New Roman" w:hAnsi="Arial" w:cs="Times New Roman"/>
      <w:i/>
      <w:iCs/>
      <w:sz w:val="20"/>
      <w:szCs w:val="20"/>
      <w:lang w:val="it-IT"/>
    </w:rPr>
  </w:style>
  <w:style w:type="paragraph" w:styleId="Kopfzeile">
    <w:name w:val="header"/>
    <w:basedOn w:val="Standard"/>
    <w:link w:val="KopfzeileZchn"/>
    <w:uiPriority w:val="99"/>
    <w:rsid w:val="000D1F1B"/>
    <w:pPr>
      <w:tabs>
        <w:tab w:val="center" w:pos="4536"/>
        <w:tab w:val="right" w:pos="9072"/>
      </w:tabs>
    </w:pPr>
  </w:style>
  <w:style w:type="character" w:customStyle="1" w:styleId="KopfzeileZchn">
    <w:name w:val="Kopfzeile Zchn"/>
    <w:basedOn w:val="Absatz-Standardschriftart"/>
    <w:link w:val="Kopfzeile"/>
    <w:uiPriority w:val="99"/>
    <w:locked/>
    <w:rsid w:val="000D1F1B"/>
    <w:rPr>
      <w:rFonts w:cs="Times New Roman"/>
    </w:rPr>
  </w:style>
  <w:style w:type="paragraph" w:styleId="Fuzeile">
    <w:name w:val="footer"/>
    <w:basedOn w:val="Standard"/>
    <w:link w:val="FuzeileZchn"/>
    <w:uiPriority w:val="99"/>
    <w:rsid w:val="000D1F1B"/>
    <w:pPr>
      <w:tabs>
        <w:tab w:val="center" w:pos="4536"/>
        <w:tab w:val="right" w:pos="9072"/>
      </w:tabs>
    </w:pPr>
  </w:style>
  <w:style w:type="character" w:customStyle="1" w:styleId="FuzeileZchn">
    <w:name w:val="Fußzeile Zchn"/>
    <w:basedOn w:val="Absatz-Standardschriftart"/>
    <w:link w:val="Fuzeile"/>
    <w:uiPriority w:val="99"/>
    <w:locked/>
    <w:rsid w:val="000D1F1B"/>
    <w:rPr>
      <w:rFonts w:cs="Times New Roman"/>
    </w:rPr>
  </w:style>
  <w:style w:type="paragraph" w:styleId="Sprechblasentext">
    <w:name w:val="Balloon Text"/>
    <w:basedOn w:val="Standard"/>
    <w:link w:val="SprechblasentextZchn"/>
    <w:uiPriority w:val="99"/>
    <w:semiHidden/>
    <w:rsid w:val="000D1F1B"/>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D1F1B"/>
    <w:rPr>
      <w:rFonts w:ascii="Lucida Grande" w:hAnsi="Lucida Grande" w:cs="Lucida Grande"/>
      <w:sz w:val="18"/>
      <w:szCs w:val="18"/>
    </w:rPr>
  </w:style>
  <w:style w:type="character" w:styleId="Hyperlink">
    <w:name w:val="Hyperlink"/>
    <w:basedOn w:val="Absatz-Standardschriftart"/>
    <w:uiPriority w:val="99"/>
    <w:rsid w:val="000D1F1B"/>
    <w:rPr>
      <w:rFonts w:cs="Times New Roman"/>
      <w:color w:val="0000FF"/>
      <w:u w:val="single"/>
    </w:rPr>
  </w:style>
  <w:style w:type="character" w:customStyle="1" w:styleId="st">
    <w:name w:val="st"/>
    <w:uiPriority w:val="99"/>
    <w:rsid w:val="000D1F1B"/>
  </w:style>
  <w:style w:type="character" w:styleId="Hervorhebung">
    <w:name w:val="Emphasis"/>
    <w:basedOn w:val="Absatz-Standardschriftart"/>
    <w:uiPriority w:val="99"/>
    <w:qFormat/>
    <w:rsid w:val="000D1F1B"/>
    <w:rPr>
      <w:rFonts w:cs="Times New Roman"/>
      <w:i/>
    </w:rPr>
  </w:style>
  <w:style w:type="paragraph" w:styleId="Textkrper-Zeileneinzug">
    <w:name w:val="Body Text Indent"/>
    <w:basedOn w:val="Standard"/>
    <w:link w:val="Textkrper-ZeileneinzugZchn"/>
    <w:uiPriority w:val="99"/>
    <w:rsid w:val="00F944E6"/>
    <w:pPr>
      <w:spacing w:after="120"/>
      <w:ind w:left="283"/>
    </w:pPr>
    <w:rPr>
      <w:rFonts w:ascii="Times New Roman" w:hAnsi="Times New Roman"/>
      <w:sz w:val="20"/>
      <w:szCs w:val="20"/>
    </w:rPr>
  </w:style>
  <w:style w:type="character" w:customStyle="1" w:styleId="Textkrper-ZeileneinzugZchn">
    <w:name w:val="Textkörper-Zeileneinzug Zchn"/>
    <w:basedOn w:val="Absatz-Standardschriftart"/>
    <w:link w:val="Textkrper-Zeileneinzug"/>
    <w:uiPriority w:val="99"/>
    <w:locked/>
    <w:rsid w:val="00F944E6"/>
    <w:rPr>
      <w:rFonts w:ascii="Times New Roman" w:hAnsi="Times New Roman" w:cs="Times New Roman"/>
      <w:sz w:val="20"/>
      <w:szCs w:val="20"/>
    </w:rPr>
  </w:style>
  <w:style w:type="paragraph" w:styleId="Dokumentstruktur">
    <w:name w:val="Document Map"/>
    <w:basedOn w:val="Standard"/>
    <w:link w:val="DokumentstrukturZchn"/>
    <w:uiPriority w:val="99"/>
    <w:semiHidden/>
    <w:rsid w:val="006A0570"/>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rsid w:val="001844C1"/>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numenta.de"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buero_karabelas_a@yahoo.de"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mailto:presse@donumenta.de" TargetMode="External"/><Relationship Id="rId11" Type="http://schemas.openxmlformats.org/officeDocument/2006/relationships/image" Target="media/image1.jpeg"/><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kunstforum.net" TargetMode="External"/><Relationship Id="rId4" Type="http://schemas.openxmlformats.org/officeDocument/2006/relationships/footnotes" Target="footnotes.xml"/><Relationship Id="rId9" Type="http://schemas.openxmlformats.org/officeDocument/2006/relationships/hyperlink" Target="mailto:g.kaskova@kog-regensburg.d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1361</Words>
  <Characters>8576</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9918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Amelie</dc:creator>
  <cp:keywords/>
  <dc:description/>
  <cp:lastModifiedBy>Patrizia</cp:lastModifiedBy>
  <cp:revision>3</cp:revision>
  <cp:lastPrinted>2012-09-24T19:02:00Z</cp:lastPrinted>
  <dcterms:created xsi:type="dcterms:W3CDTF">2012-09-24T17:24:00Z</dcterms:created>
  <dcterms:modified xsi:type="dcterms:W3CDTF">2012-09-24T19:32:00Z</dcterms:modified>
</cp:coreProperties>
</file>