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554E" w14:textId="5F48BBC1" w:rsidR="00830B23" w:rsidRDefault="00830B23" w:rsidP="00830B23">
      <w:pPr>
        <w:widowControl w:val="0"/>
        <w:autoSpaceDE w:val="0"/>
        <w:autoSpaceDN w:val="0"/>
        <w:adjustRightInd w:val="0"/>
        <w:ind w:right="851"/>
        <w:jc w:val="both"/>
        <w:outlineLv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Cs w:val="28"/>
        </w:rPr>
        <w:t>Pr</w:t>
      </w:r>
      <w:r w:rsidRPr="00B64452">
        <w:rPr>
          <w:rFonts w:ascii="Arial" w:hAnsi="Arial" w:cs="Arial"/>
          <w:b/>
          <w:bCs/>
          <w:noProof/>
          <w:szCs w:val="28"/>
        </w:rPr>
        <w:t>esse</w:t>
      </w:r>
      <w:r w:rsidR="008F772E">
        <w:rPr>
          <w:rFonts w:ascii="Arial" w:hAnsi="Arial" w:cs="Arial"/>
          <w:b/>
          <w:bCs/>
          <w:noProof/>
          <w:szCs w:val="28"/>
        </w:rPr>
        <w:t>information</w:t>
      </w:r>
      <w:r w:rsidR="008F1395">
        <w:rPr>
          <w:rFonts w:ascii="Arial" w:hAnsi="Arial" w:cs="Arial"/>
          <w:b/>
          <w:bCs/>
          <w:noProof/>
          <w:szCs w:val="28"/>
        </w:rPr>
        <w:t xml:space="preserve"> 22.10.2012</w:t>
      </w:r>
    </w:p>
    <w:p w14:paraId="459C416D" w14:textId="115F8DEF" w:rsidR="00EF199D" w:rsidRDefault="00EF199D" w:rsidP="000D1F1B">
      <w:pPr>
        <w:widowControl w:val="0"/>
        <w:autoSpaceDE w:val="0"/>
        <w:autoSpaceDN w:val="0"/>
        <w:adjustRightInd w:val="0"/>
        <w:ind w:right="851"/>
        <w:jc w:val="both"/>
        <w:outlineLvl w:val="0"/>
        <w:rPr>
          <w:rFonts w:ascii="Arial" w:hAnsi="Arial" w:cs="Arial"/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4913F1E" wp14:editId="6AD4D19E">
                <wp:simplePos x="0" y="0"/>
                <wp:positionH relativeFrom="column">
                  <wp:posOffset>5239385</wp:posOffset>
                </wp:positionH>
                <wp:positionV relativeFrom="page">
                  <wp:posOffset>3571875</wp:posOffset>
                </wp:positionV>
                <wp:extent cx="1490980" cy="2273300"/>
                <wp:effectExtent l="0" t="0" r="762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B70616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6"/>
                              </w:rPr>
                              <w:t>donu</w:t>
                            </w: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menta</w:t>
                            </w:r>
                          </w:p>
                          <w:p w14:paraId="35713410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Alexandra Karabelas</w:t>
                            </w:r>
                          </w:p>
                          <w:p w14:paraId="52E71AE2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Patrizia Schmid-Fellerer</w:t>
                            </w:r>
                          </w:p>
                          <w:p w14:paraId="06FF3E7A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Atelier am Wiedfang</w:t>
                            </w:r>
                          </w:p>
                          <w:p w14:paraId="090C70CA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93047 Regensburg</w:t>
                            </w:r>
                          </w:p>
                          <w:p w14:paraId="3D4FBE24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Tel. +49 941 55133</w:t>
                            </w:r>
                          </w:p>
                          <w:p w14:paraId="373E2CDE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>Fax: +49 941 5998320</w:t>
                            </w:r>
                          </w:p>
                          <w:p w14:paraId="674C068E" w14:textId="77777777" w:rsidR="00EF199D" w:rsidRPr="000D1F1B" w:rsidRDefault="00265EB9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</w:pPr>
                            <w:hyperlink r:id="rId8" w:history="1">
                              <w:r w:rsidR="00EF199D" w:rsidRPr="000D1F1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4"/>
                                  <w:szCs w:val="16"/>
                                  <w:lang w:val="en-US"/>
                                </w:rPr>
                                <w:t>presse@donumenta.de</w:t>
                              </w:r>
                            </w:hyperlink>
                          </w:p>
                          <w:p w14:paraId="6AA4617B" w14:textId="77777777" w:rsidR="00EF199D" w:rsidRPr="000D1F1B" w:rsidRDefault="00265EB9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</w:pPr>
                            <w:hyperlink r:id="rId9" w:history="1">
                              <w:r w:rsidR="00EF199D" w:rsidRPr="000D1F1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4"/>
                                  <w:szCs w:val="16"/>
                                  <w:lang w:val="en-US"/>
                                </w:rPr>
                                <w:t>buero_karabelas_a@yahoo.de</w:t>
                              </w:r>
                            </w:hyperlink>
                            <w:r w:rsidR="00EF199D"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F3C9B1A" w14:textId="77777777" w:rsidR="00EF199D" w:rsidRPr="000D1F1B" w:rsidRDefault="00265EB9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hyperlink r:id="rId10" w:history="1">
                              <w:r w:rsidR="00EF199D" w:rsidRPr="000D1F1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4"/>
                                  <w:szCs w:val="16"/>
                                </w:rPr>
                                <w:t>www.donumenta.de</w:t>
                              </w:r>
                            </w:hyperlink>
                          </w:p>
                          <w:p w14:paraId="1317121C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</w:p>
                          <w:p w14:paraId="771E7198" w14:textId="4D35E8E2" w:rsidR="00EF199D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</w:p>
                          <w:p w14:paraId="6EB7C92B" w14:textId="77777777" w:rsidR="00EF199D" w:rsidRPr="000D1F1B" w:rsidRDefault="00EF199D" w:rsidP="00EF199D">
                            <w:pPr>
                              <w:outlineLvl w:val="0"/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Kunstforum Ostdeutsche Galerie</w:t>
                            </w:r>
                          </w:p>
                          <w:p w14:paraId="1BAD6272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PhDr. Gabriela Kašková</w:t>
                            </w:r>
                          </w:p>
                          <w:p w14:paraId="65A67193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Dr.-Johann-Maier-Str. 5</w:t>
                            </w:r>
                          </w:p>
                          <w:p w14:paraId="3D5FFD27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93049 Regensburg</w:t>
                            </w:r>
                          </w:p>
                          <w:p w14:paraId="267F9876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Tel. +49 941 2971423</w:t>
                            </w:r>
                          </w:p>
                          <w:p w14:paraId="0808B1CD" w14:textId="77777777" w:rsidR="00EF199D" w:rsidRPr="000D1F1B" w:rsidRDefault="00EF199D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r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>Fax: +49 941 2971433</w:t>
                            </w:r>
                          </w:p>
                          <w:p w14:paraId="5099AB29" w14:textId="77777777" w:rsidR="00EF199D" w:rsidRPr="000D1F1B" w:rsidRDefault="00265EB9" w:rsidP="00EF199D">
                            <w:pPr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</w:pPr>
                            <w:hyperlink r:id="rId11" w:history="1">
                              <w:r w:rsidR="00EF199D" w:rsidRPr="000D1F1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4"/>
                                  <w:szCs w:val="16"/>
                                </w:rPr>
                                <w:t>g.kaskova@kog-regensburg.de</w:t>
                              </w:r>
                            </w:hyperlink>
                          </w:p>
                          <w:p w14:paraId="32482BBF" w14:textId="77777777" w:rsidR="00EF199D" w:rsidRPr="000D1F1B" w:rsidRDefault="00265EB9" w:rsidP="00EF199D">
                            <w:hyperlink r:id="rId12" w:history="1">
                              <w:r w:rsidR="00EF199D" w:rsidRPr="000D1F1B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14"/>
                                  <w:szCs w:val="16"/>
                                </w:rPr>
                                <w:t>www.kunstforum.net</w:t>
                              </w:r>
                            </w:hyperlink>
                            <w:r w:rsidR="00EF199D" w:rsidRPr="000D1F1B">
                              <w:rPr>
                                <w:rFonts w:ascii="Arial" w:hAnsi="Arial" w:cs="Arial"/>
                                <w:noProof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2.55pt;margin-top:281.25pt;width:117.4pt;height:17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" stroked="f">
                <v:textbox>
                  <w:txbxContent>
                    <w:p w14:paraId="11B70616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b/>
                          <w:noProof/>
                          <w:sz w:val="14"/>
                          <w:szCs w:val="16"/>
                        </w:rPr>
                        <w:t>donu</w:t>
                      </w: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menta</w:t>
                      </w:r>
                    </w:p>
                    <w:p w14:paraId="35713410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Alexandra Karabelas</w:t>
                      </w:r>
                    </w:p>
                    <w:p w14:paraId="52E71AE2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Patrizia Schmid-Fellerer</w:t>
                      </w:r>
                    </w:p>
                    <w:p w14:paraId="06FF3E7A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Atelier am Wiedfang</w:t>
                      </w:r>
                    </w:p>
                    <w:p w14:paraId="090C70CA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93047 Regensburg</w:t>
                      </w:r>
                    </w:p>
                    <w:p w14:paraId="3D4FBE24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Tel. +49 941 55133</w:t>
                      </w:r>
                    </w:p>
                    <w:p w14:paraId="373E2CDE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  <w:t>Fax: +49 941 5998320</w:t>
                      </w:r>
                    </w:p>
                    <w:p w14:paraId="674C068E" w14:textId="77777777" w:rsidR="00EF199D" w:rsidRPr="000D1F1B" w:rsidRDefault="00265EB9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</w:pPr>
                      <w:hyperlink r:id="rId13" w:history="1">
                        <w:r w:rsidR="00EF199D" w:rsidRPr="000D1F1B">
                          <w:rPr>
                            <w:rStyle w:val="Hyperlink"/>
                            <w:rFonts w:ascii="Arial" w:hAnsi="Arial" w:cs="Arial"/>
                            <w:noProof/>
                            <w:sz w:val="14"/>
                            <w:szCs w:val="16"/>
                            <w:lang w:val="en-US"/>
                          </w:rPr>
                          <w:t>presse@donumenta.de</w:t>
                        </w:r>
                      </w:hyperlink>
                    </w:p>
                    <w:p w14:paraId="6AA4617B" w14:textId="77777777" w:rsidR="00EF199D" w:rsidRPr="000D1F1B" w:rsidRDefault="00265EB9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</w:pPr>
                      <w:hyperlink r:id="rId14" w:history="1">
                        <w:r w:rsidR="00EF199D" w:rsidRPr="000D1F1B">
                          <w:rPr>
                            <w:rStyle w:val="Hyperlink"/>
                            <w:rFonts w:ascii="Arial" w:hAnsi="Arial" w:cs="Arial"/>
                            <w:noProof/>
                            <w:sz w:val="14"/>
                            <w:szCs w:val="16"/>
                            <w:lang w:val="en-US"/>
                          </w:rPr>
                          <w:t>buero_karabelas_a@yahoo.de</w:t>
                        </w:r>
                      </w:hyperlink>
                      <w:r w:rsidR="00EF199D"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F3C9B1A" w14:textId="77777777" w:rsidR="00EF199D" w:rsidRPr="000D1F1B" w:rsidRDefault="00265EB9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hyperlink r:id="rId15" w:history="1">
                        <w:r w:rsidR="00EF199D" w:rsidRPr="000D1F1B">
                          <w:rPr>
                            <w:rStyle w:val="Hyperlink"/>
                            <w:rFonts w:ascii="Arial" w:hAnsi="Arial" w:cs="Arial"/>
                            <w:noProof/>
                            <w:sz w:val="14"/>
                            <w:szCs w:val="16"/>
                          </w:rPr>
                          <w:t>www.donumenta.de</w:t>
                        </w:r>
                      </w:hyperlink>
                    </w:p>
                    <w:p w14:paraId="1317121C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</w:p>
                    <w:p w14:paraId="771E7198" w14:textId="4D35E8E2" w:rsidR="00EF199D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</w:p>
                    <w:p w14:paraId="6EB7C92B" w14:textId="77777777" w:rsidR="00EF199D" w:rsidRPr="000D1F1B" w:rsidRDefault="00EF199D" w:rsidP="00EF199D">
                      <w:pPr>
                        <w:outlineLvl w:val="0"/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Kunstforum Ostdeutsche Galerie</w:t>
                      </w:r>
                    </w:p>
                    <w:p w14:paraId="1BAD6272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PhDr. Gabriela Kašková</w:t>
                      </w:r>
                    </w:p>
                    <w:p w14:paraId="65A67193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Dr.-Johann-Maier-Str. 5</w:t>
                      </w:r>
                    </w:p>
                    <w:p w14:paraId="3D5FFD27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93049 Regensburg</w:t>
                      </w:r>
                    </w:p>
                    <w:p w14:paraId="267F9876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Tel. +49 941 2971423</w:t>
                      </w:r>
                    </w:p>
                    <w:p w14:paraId="0808B1CD" w14:textId="77777777" w:rsidR="00EF199D" w:rsidRPr="000D1F1B" w:rsidRDefault="00EF199D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r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>Fax: +49 941 2971433</w:t>
                      </w:r>
                    </w:p>
                    <w:p w14:paraId="5099AB29" w14:textId="77777777" w:rsidR="00EF199D" w:rsidRPr="000D1F1B" w:rsidRDefault="00265EB9" w:rsidP="00EF199D">
                      <w:pPr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</w:pPr>
                      <w:hyperlink r:id="rId16" w:history="1">
                        <w:r w:rsidR="00EF199D" w:rsidRPr="000D1F1B">
                          <w:rPr>
                            <w:rStyle w:val="Hyperlink"/>
                            <w:rFonts w:ascii="Arial" w:hAnsi="Arial" w:cs="Arial"/>
                            <w:noProof/>
                            <w:sz w:val="14"/>
                            <w:szCs w:val="16"/>
                          </w:rPr>
                          <w:t>g.kaskova@kog-regensburg.de</w:t>
                        </w:r>
                      </w:hyperlink>
                    </w:p>
                    <w:p w14:paraId="32482BBF" w14:textId="77777777" w:rsidR="00EF199D" w:rsidRPr="000D1F1B" w:rsidRDefault="00265EB9" w:rsidP="00EF199D">
                      <w:hyperlink r:id="rId17" w:history="1">
                        <w:r w:rsidR="00EF199D" w:rsidRPr="000D1F1B">
                          <w:rPr>
                            <w:rStyle w:val="Hyperlink"/>
                            <w:rFonts w:ascii="Arial" w:hAnsi="Arial" w:cs="Arial"/>
                            <w:noProof/>
                            <w:sz w:val="14"/>
                            <w:szCs w:val="16"/>
                          </w:rPr>
                          <w:t>www.kunstforum.net</w:t>
                        </w:r>
                      </w:hyperlink>
                      <w:r w:rsidR="00EF199D" w:rsidRPr="000D1F1B">
                        <w:rPr>
                          <w:rFonts w:ascii="Arial" w:hAnsi="Arial" w:cs="Arial"/>
                          <w:noProof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86D056" w14:textId="77777777" w:rsidR="00EF199D" w:rsidRDefault="00EF199D" w:rsidP="00E858E2">
      <w:pPr>
        <w:widowControl w:val="0"/>
        <w:autoSpaceDE w:val="0"/>
        <w:autoSpaceDN w:val="0"/>
        <w:adjustRightInd w:val="0"/>
        <w:spacing w:after="1600"/>
        <w:ind w:right="851"/>
        <w:jc w:val="both"/>
        <w:outlineLvl w:val="0"/>
        <w:rPr>
          <w:rFonts w:ascii="Arial" w:hAnsi="Arial" w:cs="Arial"/>
          <w:b/>
          <w:bCs/>
          <w:noProof/>
          <w:sz w:val="28"/>
          <w:szCs w:val="28"/>
        </w:rPr>
      </w:pPr>
    </w:p>
    <w:p w14:paraId="4CF32FA2" w14:textId="77777777" w:rsidR="00EF199D" w:rsidRDefault="00EF199D" w:rsidP="000D1F1B">
      <w:pPr>
        <w:widowControl w:val="0"/>
        <w:autoSpaceDE w:val="0"/>
        <w:autoSpaceDN w:val="0"/>
        <w:adjustRightInd w:val="0"/>
        <w:ind w:right="851"/>
        <w:jc w:val="both"/>
        <w:outlineLvl w:val="0"/>
        <w:rPr>
          <w:rFonts w:ascii="Arial" w:hAnsi="Arial" w:cs="Arial"/>
          <w:b/>
          <w:bCs/>
          <w:noProof/>
          <w:sz w:val="28"/>
          <w:szCs w:val="28"/>
        </w:rPr>
      </w:pPr>
    </w:p>
    <w:p w14:paraId="3078927A" w14:textId="77777777" w:rsidR="008F1395" w:rsidRDefault="008F1395" w:rsidP="008F1395">
      <w:pPr>
        <w:spacing w:line="288" w:lineRule="auto"/>
        <w:ind w:right="1134"/>
        <w:rPr>
          <w:rFonts w:ascii="Arial" w:hAnsi="Arial" w:cs="Arial"/>
          <w:b/>
          <w:bCs/>
          <w:noProof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w:t xml:space="preserve">Vermittlung aktueller Kunst: </w:t>
      </w:r>
    </w:p>
    <w:p w14:paraId="1C982F4F" w14:textId="77777777" w:rsidR="008F1395" w:rsidRPr="009B0C2B" w:rsidRDefault="008F1395" w:rsidP="008F1395">
      <w:pPr>
        <w:spacing w:line="288" w:lineRule="auto"/>
        <w:ind w:right="1134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Kunst im Gehirn </w:t>
      </w:r>
    </w:p>
    <w:p w14:paraId="155BAD23" w14:textId="77777777" w:rsidR="008F1395" w:rsidRDefault="008F1395" w:rsidP="008F1395">
      <w:pPr>
        <w:shd w:val="clear" w:color="auto" w:fill="FFFFFF"/>
        <w:spacing w:line="288" w:lineRule="auto"/>
        <w:ind w:right="1134"/>
        <w:outlineLvl w:val="0"/>
        <w:rPr>
          <w:rFonts w:ascii="Arial" w:hAnsi="Arial" w:cs="Arial"/>
          <w:b/>
          <w:bCs/>
          <w:noProof/>
        </w:rPr>
      </w:pPr>
    </w:p>
    <w:p w14:paraId="790DDD78" w14:textId="77777777" w:rsidR="008F1395" w:rsidRDefault="008F1395" w:rsidP="008F1395">
      <w:pPr>
        <w:shd w:val="clear" w:color="auto" w:fill="FFFFFF"/>
        <w:spacing w:line="288" w:lineRule="auto"/>
        <w:ind w:right="1134"/>
        <w:outlineLvl w:val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Vortrag der Neurolinguistin Dr. Manuela Macedonia </w:t>
      </w:r>
    </w:p>
    <w:p w14:paraId="23F648EB" w14:textId="40A4DFBA" w:rsidR="008F1395" w:rsidRPr="00906408" w:rsidRDefault="008F1395" w:rsidP="008F1395">
      <w:pPr>
        <w:shd w:val="clear" w:color="auto" w:fill="FFFFFF"/>
        <w:spacing w:line="288" w:lineRule="auto"/>
        <w:ind w:right="567"/>
        <w:outlineLvl w:val="0"/>
        <w:rPr>
          <w:rFonts w:ascii="Arial" w:hAnsi="Arial" w:cs="Arial"/>
          <w:b/>
          <w:bCs/>
          <w:noProof/>
          <w:sz w:val="22"/>
          <w:szCs w:val="22"/>
        </w:rPr>
      </w:pPr>
      <w:r w:rsidRPr="00906408">
        <w:rPr>
          <w:rFonts w:ascii="Arial" w:hAnsi="Arial" w:cs="Arial"/>
          <w:b/>
          <w:bCs/>
          <w:noProof/>
          <w:sz w:val="22"/>
          <w:szCs w:val="22"/>
        </w:rPr>
        <w:t>Samstag, 27.10., 19</w:t>
      </w:r>
      <w:r>
        <w:rPr>
          <w:rFonts w:ascii="Arial" w:hAnsi="Arial" w:cs="Arial"/>
          <w:b/>
          <w:bCs/>
          <w:noProof/>
          <w:sz w:val="22"/>
          <w:szCs w:val="22"/>
        </w:rPr>
        <w:t>.00</w:t>
      </w:r>
      <w:r w:rsidRPr="00906408">
        <w:rPr>
          <w:rFonts w:ascii="Arial" w:hAnsi="Arial" w:cs="Arial"/>
          <w:b/>
          <w:bCs/>
          <w:noProof/>
          <w:sz w:val="22"/>
          <w:szCs w:val="22"/>
        </w:rPr>
        <w:t xml:space="preserve"> Uhr, 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Kunstforum Ostdeutsche Galerie </w:t>
      </w:r>
    </w:p>
    <w:p w14:paraId="3A5830D2" w14:textId="77777777" w:rsidR="008F1395" w:rsidRPr="00E7727C" w:rsidRDefault="008F1395" w:rsidP="008F1395">
      <w:pPr>
        <w:ind w:right="1134"/>
        <w:rPr>
          <w:rFonts w:ascii="Arial" w:hAnsi="Arial" w:cs="Arial"/>
          <w:noProof/>
          <w:sz w:val="20"/>
          <w:szCs w:val="20"/>
        </w:rPr>
      </w:pPr>
    </w:p>
    <w:p w14:paraId="6455ACC6" w14:textId="07B85FA0" w:rsidR="008F1395" w:rsidRPr="00963C32" w:rsidRDefault="008F1395" w:rsidP="008F1395">
      <w:pPr>
        <w:ind w:right="1134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Die donumenta 2012 läd</w:t>
      </w:r>
      <w:r w:rsidRPr="00963C32">
        <w:rPr>
          <w:rFonts w:ascii="Arial" w:hAnsi="Arial" w:cs="Arial"/>
          <w:b/>
          <w:noProof/>
          <w:sz w:val="20"/>
          <w:szCs w:val="20"/>
        </w:rPr>
        <w:t>t am kommenden Samstag, 27.10. um 19</w:t>
      </w:r>
      <w:r w:rsidR="00444E2E">
        <w:rPr>
          <w:rFonts w:ascii="Arial" w:hAnsi="Arial" w:cs="Arial"/>
          <w:b/>
          <w:noProof/>
          <w:sz w:val="20"/>
          <w:szCs w:val="20"/>
        </w:rPr>
        <w:t>.00</w:t>
      </w:r>
      <w:r w:rsidRPr="00963C32">
        <w:rPr>
          <w:rFonts w:ascii="Arial" w:hAnsi="Arial" w:cs="Arial"/>
          <w:b/>
          <w:noProof/>
          <w:sz w:val="20"/>
          <w:szCs w:val="20"/>
        </w:rPr>
        <w:t xml:space="preserve"> Uhr im Kunstforum Ostdeutsche Galerie zu einem außerordentlichen Vortrag über die Wahrnehmung von Kunst aus neurolinguistischer Sicht. Eingeladen ist Dr. Manuela Mac</w:t>
      </w:r>
      <w:r w:rsidR="00444E2E">
        <w:rPr>
          <w:rFonts w:ascii="Arial" w:hAnsi="Arial" w:cs="Arial"/>
          <w:b/>
          <w:noProof/>
          <w:sz w:val="20"/>
          <w:szCs w:val="20"/>
        </w:rPr>
        <w:t>edonia vom Institut „Neuroscien</w:t>
      </w:r>
      <w:r w:rsidRPr="00963C32">
        <w:rPr>
          <w:rFonts w:ascii="Arial" w:hAnsi="Arial" w:cs="Arial"/>
          <w:b/>
          <w:noProof/>
          <w:sz w:val="20"/>
          <w:szCs w:val="20"/>
        </w:rPr>
        <w:t xml:space="preserve">ce for you“ der Universität Linz. </w:t>
      </w:r>
    </w:p>
    <w:p w14:paraId="45D20285" w14:textId="77777777" w:rsidR="008F1395" w:rsidRDefault="008F1395" w:rsidP="008F1395">
      <w:pPr>
        <w:ind w:right="1134"/>
        <w:rPr>
          <w:rFonts w:ascii="Arial" w:hAnsi="Arial" w:cs="Arial"/>
          <w:noProof/>
          <w:sz w:val="20"/>
          <w:szCs w:val="20"/>
        </w:rPr>
      </w:pPr>
    </w:p>
    <w:p w14:paraId="24B772F2" w14:textId="77777777" w:rsidR="008F1395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Die Art und Weise wissenschaftlicher Kunstbetrachtung unterliegt einem Paradigmenwechsel. War die </w:t>
      </w:r>
      <w:r w:rsidRPr="001A0829">
        <w:rPr>
          <w:rFonts w:ascii="Arial" w:hAnsi="Arial" w:cs="Arial"/>
          <w:sz w:val="20"/>
          <w:szCs w:val="20"/>
        </w:rPr>
        <w:t xml:space="preserve">ästhetische Erfahrung </w:t>
      </w:r>
      <w:r>
        <w:rPr>
          <w:rFonts w:ascii="Arial" w:hAnsi="Arial" w:cs="Arial"/>
          <w:sz w:val="20"/>
          <w:szCs w:val="20"/>
        </w:rPr>
        <w:t xml:space="preserve">früher vorwiegend </w:t>
      </w:r>
      <w:r w:rsidRPr="001A0829">
        <w:rPr>
          <w:rFonts w:ascii="Arial" w:hAnsi="Arial" w:cs="Arial"/>
          <w:sz w:val="20"/>
          <w:szCs w:val="20"/>
        </w:rPr>
        <w:t xml:space="preserve">Gegenstand philosophischer Abhandlungen, wird sie </w:t>
      </w:r>
      <w:r>
        <w:rPr>
          <w:rFonts w:ascii="Arial" w:hAnsi="Arial" w:cs="Arial"/>
          <w:sz w:val="20"/>
          <w:szCs w:val="20"/>
        </w:rPr>
        <w:t xml:space="preserve">heute </w:t>
      </w:r>
      <w:r w:rsidRPr="001A0829">
        <w:rPr>
          <w:rFonts w:ascii="Arial" w:hAnsi="Arial" w:cs="Arial"/>
          <w:sz w:val="20"/>
          <w:szCs w:val="20"/>
        </w:rPr>
        <w:t>mit den Mitteln der medizinischen Diagnostik untersucht.</w:t>
      </w:r>
      <w:r>
        <w:rPr>
          <w:rFonts w:ascii="Arial" w:hAnsi="Arial" w:cs="Arial"/>
          <w:noProof/>
          <w:sz w:val="20"/>
          <w:szCs w:val="20"/>
        </w:rPr>
        <w:t xml:space="preserve"> Vor allem b</w:t>
      </w:r>
      <w:r w:rsidRPr="00963C32">
        <w:rPr>
          <w:rFonts w:ascii="Arial" w:hAnsi="Arial" w:cs="Arial"/>
          <w:noProof/>
          <w:sz w:val="20"/>
          <w:szCs w:val="20"/>
        </w:rPr>
        <w:t>ildgebende Verfahren wie die funktionelle Magnetresonanztomographie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963C32">
        <w:rPr>
          <w:rFonts w:ascii="Arial" w:hAnsi="Arial" w:cs="Arial"/>
          <w:noProof/>
          <w:sz w:val="20"/>
          <w:szCs w:val="20"/>
        </w:rPr>
        <w:t>machen sichtbar, was sich im Gehirn abspielt, wenn ein Gemälde betrachte</w:t>
      </w:r>
      <w:r>
        <w:rPr>
          <w:rFonts w:ascii="Arial" w:hAnsi="Arial" w:cs="Arial"/>
          <w:noProof/>
          <w:sz w:val="20"/>
          <w:szCs w:val="20"/>
        </w:rPr>
        <w:t xml:space="preserve">t </w:t>
      </w:r>
      <w:r w:rsidRPr="00963C32">
        <w:rPr>
          <w:rFonts w:ascii="Arial" w:hAnsi="Arial" w:cs="Arial"/>
          <w:noProof/>
          <w:sz w:val="20"/>
          <w:szCs w:val="20"/>
        </w:rPr>
        <w:t>oder ein Musikstück an</w:t>
      </w:r>
      <w:r>
        <w:rPr>
          <w:rFonts w:ascii="Arial" w:hAnsi="Arial" w:cs="Arial"/>
          <w:noProof/>
          <w:sz w:val="20"/>
          <w:szCs w:val="20"/>
        </w:rPr>
        <w:t>gehört wird</w:t>
      </w:r>
      <w:r w:rsidRPr="00963C32">
        <w:rPr>
          <w:rFonts w:ascii="Arial" w:hAnsi="Arial" w:cs="Arial"/>
          <w:noProof/>
          <w:sz w:val="20"/>
          <w:szCs w:val="20"/>
        </w:rPr>
        <w:t xml:space="preserve">. </w:t>
      </w:r>
    </w:p>
    <w:p w14:paraId="2CC18475" w14:textId="77777777" w:rsidR="008F1395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20"/>
          <w:szCs w:val="20"/>
        </w:rPr>
      </w:pPr>
    </w:p>
    <w:p w14:paraId="17034E7A" w14:textId="77777777" w:rsidR="008F1395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Dr. Manuela Macedonia, Leiterin </w:t>
      </w:r>
      <w:r w:rsidRPr="00E7727C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von </w:t>
      </w:r>
      <w:r w:rsidRPr="00E7727C">
        <w:rPr>
          <w:rFonts w:ascii="Arial" w:hAnsi="Arial" w:cs="Arial"/>
          <w:noProof/>
          <w:sz w:val="20"/>
          <w:szCs w:val="20"/>
        </w:rPr>
        <w:t>"Neuroscience for you</w:t>
      </w:r>
      <w:r>
        <w:rPr>
          <w:rFonts w:ascii="Arial" w:hAnsi="Arial" w:cs="Arial"/>
          <w:noProof/>
          <w:sz w:val="20"/>
          <w:szCs w:val="20"/>
        </w:rPr>
        <w:t xml:space="preserve">“ an </w:t>
      </w:r>
      <w:r w:rsidRPr="00E7727C">
        <w:rPr>
          <w:rFonts w:ascii="Arial" w:hAnsi="Arial" w:cs="Arial"/>
          <w:noProof/>
          <w:sz w:val="20"/>
          <w:szCs w:val="20"/>
        </w:rPr>
        <w:t>der Universität Linz</w:t>
      </w:r>
      <w:r>
        <w:rPr>
          <w:rFonts w:ascii="Arial" w:hAnsi="Arial" w:cs="Arial"/>
          <w:noProof/>
          <w:sz w:val="20"/>
          <w:szCs w:val="20"/>
        </w:rPr>
        <w:t>,</w:t>
      </w:r>
      <w:r w:rsidRPr="00E7727C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ist Epertin auf diesem Gebiet. Seit vielen Jahren bringt sie einem interessierten Laienpublikum aktuelle Gehirnforschung näher. Ihren Arbeitsschwerpunkt </w:t>
      </w:r>
      <w:r w:rsidRPr="00963C32">
        <w:rPr>
          <w:rFonts w:ascii="Arial" w:hAnsi="Arial" w:cs="Arial"/>
          <w:noProof/>
          <w:sz w:val="20"/>
          <w:szCs w:val="20"/>
        </w:rPr>
        <w:t>stellen multimodale Lernstrategien zur Steigerung der Gedächtnisleistung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963C32">
        <w:rPr>
          <w:rFonts w:ascii="Arial" w:hAnsi="Arial" w:cs="Arial"/>
          <w:noProof/>
          <w:sz w:val="20"/>
          <w:szCs w:val="20"/>
        </w:rPr>
        <w:t xml:space="preserve">für verbale Information dar. </w:t>
      </w:r>
    </w:p>
    <w:p w14:paraId="74E66D38" w14:textId="77777777" w:rsidR="008F1395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20"/>
          <w:szCs w:val="20"/>
        </w:rPr>
      </w:pPr>
    </w:p>
    <w:p w14:paraId="46F8E173" w14:textId="784F5283" w:rsidR="008F1395" w:rsidRPr="00963C32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Detailliert geht sie in ihrem außerordentlichen Vortrag bei der </w:t>
      </w:r>
      <w:r>
        <w:rPr>
          <w:rFonts w:ascii="Arial" w:hAnsi="Arial" w:cs="Arial"/>
          <w:b/>
          <w:noProof/>
          <w:sz w:val="20"/>
          <w:szCs w:val="20"/>
        </w:rPr>
        <w:t>donu</w:t>
      </w:r>
      <w:r w:rsidR="00444E2E">
        <w:rPr>
          <w:rFonts w:ascii="Arial" w:hAnsi="Arial" w:cs="Arial"/>
          <w:noProof/>
          <w:sz w:val="20"/>
          <w:szCs w:val="20"/>
        </w:rPr>
        <w:t xml:space="preserve">menta 2012 </w:t>
      </w: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t xml:space="preserve">darauf ein, </w:t>
      </w:r>
      <w:r w:rsidRPr="00963C32">
        <w:rPr>
          <w:rFonts w:ascii="Arial" w:hAnsi="Arial" w:cs="Arial"/>
          <w:noProof/>
          <w:sz w:val="20"/>
          <w:szCs w:val="20"/>
        </w:rPr>
        <w:t xml:space="preserve">wie Reize aus den Sinneskanälen in das Gehirn reisen und </w:t>
      </w:r>
      <w:r>
        <w:rPr>
          <w:rFonts w:ascii="Arial" w:hAnsi="Arial" w:cs="Arial"/>
          <w:noProof/>
          <w:sz w:val="20"/>
          <w:szCs w:val="20"/>
        </w:rPr>
        <w:t xml:space="preserve">sich </w:t>
      </w:r>
      <w:r w:rsidRPr="00963C32">
        <w:rPr>
          <w:rFonts w:ascii="Arial" w:hAnsi="Arial" w:cs="Arial"/>
          <w:noProof/>
          <w:sz w:val="20"/>
          <w:szCs w:val="20"/>
        </w:rPr>
        <w:t>über</w:t>
      </w:r>
      <w:r w:rsidRPr="00F45F89">
        <w:rPr>
          <w:rFonts w:ascii="Arial" w:hAnsi="Arial" w:cs="Arial"/>
          <w:noProof/>
          <w:sz w:val="20"/>
          <w:szCs w:val="20"/>
        </w:rPr>
        <w:t xml:space="preserve"> </w:t>
      </w:r>
      <w:r w:rsidRPr="00963C32">
        <w:rPr>
          <w:rFonts w:ascii="Arial" w:hAnsi="Arial" w:cs="Arial"/>
          <w:noProof/>
          <w:sz w:val="20"/>
          <w:szCs w:val="20"/>
        </w:rPr>
        <w:t>mehrere Parallelbahnen der Informationsverarbeitung, als wären sie Teile</w:t>
      </w:r>
      <w:r>
        <w:rPr>
          <w:rFonts w:ascii="Arial" w:hAnsi="Arial" w:cs="Arial"/>
          <w:noProof/>
          <w:sz w:val="20"/>
          <w:szCs w:val="20"/>
        </w:rPr>
        <w:t xml:space="preserve"> eines Puzzles, </w:t>
      </w:r>
      <w:r w:rsidRPr="00963C32">
        <w:rPr>
          <w:rFonts w:ascii="Arial" w:hAnsi="Arial" w:cs="Arial"/>
          <w:noProof/>
          <w:sz w:val="20"/>
          <w:szCs w:val="20"/>
        </w:rPr>
        <w:t>zu einer Wahrnehmung zusammenfügen</w:t>
      </w:r>
      <w:r>
        <w:rPr>
          <w:rFonts w:ascii="Arial" w:hAnsi="Arial" w:cs="Arial"/>
          <w:noProof/>
          <w:sz w:val="20"/>
          <w:szCs w:val="20"/>
        </w:rPr>
        <w:t xml:space="preserve">. Beispielhaft zeigt sie auf, wie </w:t>
      </w:r>
      <w:r w:rsidRPr="00963C32">
        <w:rPr>
          <w:rFonts w:ascii="Arial" w:hAnsi="Arial" w:cs="Arial"/>
          <w:noProof/>
          <w:sz w:val="20"/>
          <w:szCs w:val="20"/>
        </w:rPr>
        <w:t xml:space="preserve">aus Licht die Laokoongruppe und aus Schallwellen Bachs </w:t>
      </w:r>
      <w:r>
        <w:rPr>
          <w:rFonts w:ascii="Arial" w:hAnsi="Arial" w:cs="Arial"/>
          <w:noProof/>
          <w:sz w:val="20"/>
          <w:szCs w:val="20"/>
        </w:rPr>
        <w:t>„</w:t>
      </w:r>
      <w:r w:rsidRPr="00963C32">
        <w:rPr>
          <w:rFonts w:ascii="Arial" w:hAnsi="Arial" w:cs="Arial"/>
          <w:noProof/>
          <w:sz w:val="20"/>
          <w:szCs w:val="20"/>
        </w:rPr>
        <w:t>Präludium Nummer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963C32">
        <w:rPr>
          <w:rFonts w:ascii="Arial" w:hAnsi="Arial" w:cs="Arial"/>
          <w:noProof/>
          <w:sz w:val="20"/>
          <w:szCs w:val="20"/>
        </w:rPr>
        <w:t>1</w:t>
      </w:r>
      <w:r>
        <w:rPr>
          <w:rFonts w:ascii="Arial" w:hAnsi="Arial" w:cs="Arial"/>
          <w:noProof/>
          <w:sz w:val="20"/>
          <w:szCs w:val="20"/>
        </w:rPr>
        <w:t>“ im</w:t>
      </w:r>
      <w:r w:rsidRPr="00963C32">
        <w:rPr>
          <w:rFonts w:ascii="Arial" w:hAnsi="Arial" w:cs="Arial"/>
          <w:noProof/>
          <w:sz w:val="20"/>
          <w:szCs w:val="20"/>
        </w:rPr>
        <w:t xml:space="preserve"> Kopf entstehen. Ausführungen über den Zusammenhang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963C32">
        <w:rPr>
          <w:rFonts w:ascii="Arial" w:hAnsi="Arial" w:cs="Arial"/>
          <w:noProof/>
          <w:sz w:val="20"/>
          <w:szCs w:val="20"/>
        </w:rPr>
        <w:t>zwischen künstlerischer Wahrnehmung und Emotion und warum uns Kunst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963C32">
        <w:rPr>
          <w:rFonts w:ascii="Arial" w:hAnsi="Arial" w:cs="Arial"/>
          <w:noProof/>
          <w:sz w:val="20"/>
          <w:szCs w:val="20"/>
        </w:rPr>
        <w:t xml:space="preserve">zu Tränen rühren kann, runden diesen </w:t>
      </w:r>
      <w:r>
        <w:rPr>
          <w:rFonts w:ascii="Arial" w:hAnsi="Arial" w:cs="Arial"/>
          <w:noProof/>
          <w:sz w:val="20"/>
          <w:szCs w:val="20"/>
        </w:rPr>
        <w:t xml:space="preserve">besonderen </w:t>
      </w:r>
      <w:r w:rsidRPr="00963C32">
        <w:rPr>
          <w:rFonts w:ascii="Arial" w:hAnsi="Arial" w:cs="Arial"/>
          <w:noProof/>
          <w:sz w:val="20"/>
          <w:szCs w:val="20"/>
        </w:rPr>
        <w:t>Vortrag ab.</w:t>
      </w:r>
    </w:p>
    <w:p w14:paraId="54EDC607" w14:textId="77777777" w:rsidR="008F1395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20"/>
          <w:szCs w:val="20"/>
        </w:rPr>
      </w:pPr>
    </w:p>
    <w:p w14:paraId="40D2DECC" w14:textId="77777777" w:rsidR="008F1395" w:rsidRDefault="008F1395" w:rsidP="008F1395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noProof/>
          <w:sz w:val="16"/>
          <w:szCs w:val="16"/>
        </w:rPr>
      </w:pPr>
    </w:p>
    <w:p w14:paraId="74BA134B" w14:textId="77777777" w:rsidR="008F1395" w:rsidRPr="00976C0F" w:rsidRDefault="008F1395" w:rsidP="008F1395">
      <w:pPr>
        <w:widowControl w:val="0"/>
        <w:autoSpaceDE w:val="0"/>
        <w:autoSpaceDN w:val="0"/>
        <w:adjustRightInd w:val="0"/>
        <w:ind w:right="1134"/>
        <w:jc w:val="both"/>
        <w:rPr>
          <w:rFonts w:ascii="Arial" w:hAnsi="Arial" w:cs="Arial"/>
          <w:noProof/>
          <w:sz w:val="16"/>
          <w:szCs w:val="16"/>
        </w:rPr>
      </w:pPr>
      <w:r w:rsidRPr="00976C0F">
        <w:rPr>
          <w:rFonts w:ascii="Arial" w:hAnsi="Arial" w:cs="Arial"/>
          <w:noProof/>
          <w:sz w:val="16"/>
          <w:szCs w:val="16"/>
        </w:rPr>
        <w:t xml:space="preserve">Das Ausstellungsprojekt </w:t>
      </w:r>
      <w:r w:rsidRPr="00976C0F">
        <w:rPr>
          <w:rFonts w:ascii="Arial" w:hAnsi="Arial" w:cs="Arial"/>
          <w:b/>
          <w:noProof/>
          <w:sz w:val="16"/>
          <w:szCs w:val="16"/>
        </w:rPr>
        <w:t>14 x 14 – Vermessung des Donauraumes. Positionen aktueller Kunst</w:t>
      </w:r>
      <w:r w:rsidRPr="00976C0F">
        <w:rPr>
          <w:rFonts w:ascii="Arial" w:hAnsi="Arial" w:cs="Arial"/>
          <w:noProof/>
          <w:sz w:val="16"/>
          <w:szCs w:val="16"/>
        </w:rPr>
        <w:t xml:space="preserve"> wird unterstützt von: Kulturfonds Bayern, Stadt Regensburg, Bayerische Staatsregierung, BMW AG Werk Regensburg, Sparkasse Regensburg, LfA Förderbank Bayern, München sowie Bert und Ella Wilden, Regensburg.</w:t>
      </w:r>
    </w:p>
    <w:p w14:paraId="32C2C279" w14:textId="77777777" w:rsidR="00E858E2" w:rsidRDefault="00E858E2" w:rsidP="000D1F1B">
      <w:pPr>
        <w:widowControl w:val="0"/>
        <w:autoSpaceDE w:val="0"/>
        <w:autoSpaceDN w:val="0"/>
        <w:adjustRightInd w:val="0"/>
        <w:ind w:right="851"/>
        <w:jc w:val="both"/>
        <w:outlineLvl w:val="0"/>
        <w:rPr>
          <w:rFonts w:ascii="Arial" w:hAnsi="Arial" w:cs="Arial"/>
          <w:b/>
          <w:bCs/>
          <w:noProof/>
          <w:sz w:val="28"/>
          <w:szCs w:val="28"/>
        </w:rPr>
      </w:pPr>
    </w:p>
    <w:p w14:paraId="7AB9D182" w14:textId="77777777" w:rsidR="00E858E2" w:rsidRDefault="00E858E2">
      <w:pPr>
        <w:rPr>
          <w:sz w:val="22"/>
          <w:szCs w:val="22"/>
        </w:rPr>
      </w:pPr>
    </w:p>
    <w:p w14:paraId="45A7553F" w14:textId="77777777" w:rsidR="00E858E2" w:rsidRDefault="00E858E2">
      <w:pPr>
        <w:rPr>
          <w:sz w:val="22"/>
          <w:szCs w:val="22"/>
        </w:rPr>
      </w:pPr>
    </w:p>
    <w:p w14:paraId="2FBFE623" w14:textId="3D25BC7C" w:rsidR="006D5DB8" w:rsidRPr="000D1F1B" w:rsidRDefault="009076FB">
      <w:pPr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1" layoutInCell="1" allowOverlap="1" wp14:anchorId="6BCEEDFB" wp14:editId="3F6D7DB3">
            <wp:simplePos x="0" y="0"/>
            <wp:positionH relativeFrom="page">
              <wp:posOffset>3098800</wp:posOffset>
            </wp:positionH>
            <wp:positionV relativeFrom="paragraph">
              <wp:posOffset>-53340</wp:posOffset>
            </wp:positionV>
            <wp:extent cx="4389120" cy="886460"/>
            <wp:effectExtent l="0" t="0" r="0" b="889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b-unten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5DB8" w:rsidRPr="000D1F1B" w:rsidSect="00697751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0" w:h="16840"/>
      <w:pgMar w:top="2268" w:right="255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FEB8" w14:textId="77777777" w:rsidR="00265EB9" w:rsidRDefault="00265EB9" w:rsidP="000D1F1B">
      <w:r>
        <w:separator/>
      </w:r>
    </w:p>
  </w:endnote>
  <w:endnote w:type="continuationSeparator" w:id="0">
    <w:p w14:paraId="2B5FB32E" w14:textId="77777777" w:rsidR="00265EB9" w:rsidRDefault="00265EB9" w:rsidP="000D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3F45D" w14:textId="77777777" w:rsidR="00EF199D" w:rsidRDefault="00265EB9">
    <w:pPr>
      <w:pStyle w:val="Fuzeile"/>
    </w:pPr>
    <w:sdt>
      <w:sdtPr>
        <w:id w:val="969400743"/>
        <w:temporary/>
        <w:showingPlcHdr/>
      </w:sdtPr>
      <w:sdtEndPr/>
      <w:sdtContent>
        <w:r w:rsidR="00EF199D">
          <w:t>[Geben Sie Text ein]</w:t>
        </w:r>
      </w:sdtContent>
    </w:sdt>
    <w:r w:rsidR="00EF199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F199D">
          <w:t>[Geben Sie Text ein]</w:t>
        </w:r>
      </w:sdtContent>
    </w:sdt>
    <w:r w:rsidR="00EF199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F199D"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5ADD" w14:textId="78434D61" w:rsidR="009076FB" w:rsidRDefault="009076FB">
    <w:pPr>
      <w:pStyle w:val="Fuzeile"/>
    </w:pPr>
    <w:r>
      <w:rPr>
        <w:noProof/>
      </w:rPr>
      <w:drawing>
        <wp:anchor distT="0" distB="0" distL="114300" distR="114300" simplePos="0" relativeHeight="251666432" behindDoc="1" locked="1" layoutInCell="1" allowOverlap="1" wp14:anchorId="63AF7122" wp14:editId="4EFE53EB">
          <wp:simplePos x="0" y="0"/>
          <wp:positionH relativeFrom="page">
            <wp:posOffset>5955030</wp:posOffset>
          </wp:positionH>
          <wp:positionV relativeFrom="page">
            <wp:posOffset>5937250</wp:posOffset>
          </wp:positionV>
          <wp:extent cx="1544955" cy="1042001"/>
          <wp:effectExtent l="0" t="0" r="444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tdeuts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042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A1355" w14:textId="77777777" w:rsidR="00265EB9" w:rsidRDefault="00265EB9" w:rsidP="000D1F1B">
      <w:r>
        <w:separator/>
      </w:r>
    </w:p>
  </w:footnote>
  <w:footnote w:type="continuationSeparator" w:id="0">
    <w:p w14:paraId="458A6D12" w14:textId="77777777" w:rsidR="00265EB9" w:rsidRDefault="00265EB9" w:rsidP="000D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B8485" w14:textId="77777777" w:rsidR="00EF199D" w:rsidRDefault="00265EB9">
    <w:pPr>
      <w:pStyle w:val="Kopfzeile"/>
    </w:pPr>
    <w:sdt>
      <w:sdtPr>
        <w:id w:val="171999623"/>
        <w:placeholder>
          <w:docPart w:val="7B2E47B8F951F14E89E20CCABD97BDF0"/>
        </w:placeholder>
        <w:temporary/>
        <w:showingPlcHdr/>
      </w:sdtPr>
      <w:sdtEndPr/>
      <w:sdtContent>
        <w:r w:rsidR="00EF199D">
          <w:t>[Geben Sie Text ein]</w:t>
        </w:r>
      </w:sdtContent>
    </w:sdt>
    <w:r w:rsidR="00EF199D">
      <w:ptab w:relativeTo="margin" w:alignment="center" w:leader="none"/>
    </w:r>
    <w:sdt>
      <w:sdtPr>
        <w:id w:val="171999624"/>
        <w:placeholder>
          <w:docPart w:val="10B710DE381A3D45A138C037A9139D39"/>
        </w:placeholder>
        <w:temporary/>
        <w:showingPlcHdr/>
      </w:sdtPr>
      <w:sdtEndPr/>
      <w:sdtContent>
        <w:r w:rsidR="00EF199D">
          <w:t>[Geben Sie Text ein]</w:t>
        </w:r>
      </w:sdtContent>
    </w:sdt>
    <w:r w:rsidR="00EF199D">
      <w:ptab w:relativeTo="margin" w:alignment="right" w:leader="none"/>
    </w:r>
    <w:sdt>
      <w:sdtPr>
        <w:id w:val="171999625"/>
        <w:placeholder>
          <w:docPart w:val="DEAFE1549C822C41AD80C1446F604F7D"/>
        </w:placeholder>
        <w:temporary/>
        <w:showingPlcHdr/>
      </w:sdtPr>
      <w:sdtEndPr/>
      <w:sdtContent>
        <w:r w:rsidR="00EF199D">
          <w:t>[Geben Sie Text ein]</w:t>
        </w:r>
      </w:sdtContent>
    </w:sdt>
  </w:p>
  <w:p w14:paraId="73D7C24C" w14:textId="77777777" w:rsidR="00EF199D" w:rsidRDefault="00EF19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D903" w14:textId="72CA1052" w:rsidR="00EF199D" w:rsidRDefault="00E858E2" w:rsidP="00EF199D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4CE112A6" wp14:editId="706857EF">
          <wp:simplePos x="0" y="0"/>
          <wp:positionH relativeFrom="page">
            <wp:posOffset>5198745</wp:posOffset>
          </wp:positionH>
          <wp:positionV relativeFrom="page">
            <wp:posOffset>0</wp:posOffset>
          </wp:positionV>
          <wp:extent cx="2359152" cy="2281428"/>
          <wp:effectExtent l="0" t="0" r="3175" b="508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x14-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152" cy="22814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CDE92" w14:textId="5A89EC83" w:rsidR="00E858E2" w:rsidRDefault="00E858E2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07FDCD" wp14:editId="48FC82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3099816"/>
          <wp:effectExtent l="0" t="0" r="762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x14-headgro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30998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1B"/>
    <w:rsid w:val="00076ABA"/>
    <w:rsid w:val="000D1F1B"/>
    <w:rsid w:val="00265EB9"/>
    <w:rsid w:val="00444E2E"/>
    <w:rsid w:val="00697751"/>
    <w:rsid w:val="006D5DB8"/>
    <w:rsid w:val="00782070"/>
    <w:rsid w:val="00830B23"/>
    <w:rsid w:val="008F1395"/>
    <w:rsid w:val="008F772E"/>
    <w:rsid w:val="009076FB"/>
    <w:rsid w:val="0095166A"/>
    <w:rsid w:val="00C645D7"/>
    <w:rsid w:val="00CB1C9C"/>
    <w:rsid w:val="00E858E2"/>
    <w:rsid w:val="00EF199D"/>
    <w:rsid w:val="00F34162"/>
    <w:rsid w:val="00F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08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F1B"/>
    <w:rPr>
      <w:rFonts w:ascii="Cambria" w:eastAsia="MS Mincho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1F1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F1B"/>
  </w:style>
  <w:style w:type="paragraph" w:styleId="Fuzeile">
    <w:name w:val="footer"/>
    <w:basedOn w:val="Standard"/>
    <w:link w:val="FuzeileZchn"/>
    <w:uiPriority w:val="99"/>
    <w:unhideWhenUsed/>
    <w:rsid w:val="000D1F1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0D1F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F1B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F1B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0D1F1B"/>
    <w:rPr>
      <w:color w:val="0000FF"/>
      <w:u w:val="single"/>
    </w:rPr>
  </w:style>
  <w:style w:type="character" w:customStyle="1" w:styleId="st">
    <w:name w:val="st"/>
    <w:rsid w:val="000D1F1B"/>
  </w:style>
  <w:style w:type="character" w:styleId="Hervorhebung">
    <w:name w:val="Emphasis"/>
    <w:uiPriority w:val="20"/>
    <w:qFormat/>
    <w:rsid w:val="000D1F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F1B"/>
    <w:rPr>
      <w:rFonts w:ascii="Cambria" w:eastAsia="MS Mincho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1F1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F1B"/>
  </w:style>
  <w:style w:type="paragraph" w:styleId="Fuzeile">
    <w:name w:val="footer"/>
    <w:basedOn w:val="Standard"/>
    <w:link w:val="FuzeileZchn"/>
    <w:uiPriority w:val="99"/>
    <w:unhideWhenUsed/>
    <w:rsid w:val="000D1F1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0D1F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F1B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F1B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0D1F1B"/>
    <w:rPr>
      <w:color w:val="0000FF"/>
      <w:u w:val="single"/>
    </w:rPr>
  </w:style>
  <w:style w:type="character" w:customStyle="1" w:styleId="st">
    <w:name w:val="st"/>
    <w:rsid w:val="000D1F1B"/>
  </w:style>
  <w:style w:type="character" w:styleId="Hervorhebung">
    <w:name w:val="Emphasis"/>
    <w:uiPriority w:val="20"/>
    <w:qFormat/>
    <w:rsid w:val="000D1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onumenta.de" TargetMode="External"/><Relationship Id="rId13" Type="http://schemas.openxmlformats.org/officeDocument/2006/relationships/hyperlink" Target="mailto:presse@donumenta.de" TargetMode="External"/><Relationship Id="rId18" Type="http://schemas.openxmlformats.org/officeDocument/2006/relationships/image" Target="media/image1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unstforum.net" TargetMode="External"/><Relationship Id="rId17" Type="http://schemas.openxmlformats.org/officeDocument/2006/relationships/hyperlink" Target="http://www.kunstforum.net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mailto:g.kaskova@kog-regensburg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askova@kog-regensburg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onumenta.d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donumenta.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ero_karabelas_a@yahoo.de" TargetMode="External"/><Relationship Id="rId14" Type="http://schemas.openxmlformats.org/officeDocument/2006/relationships/hyperlink" Target="mailto:buero_karabelas_a@yahoo.de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E47B8F951F14E89E20CCABD97B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15EBB-9155-B543-89BF-56FF5B05FFB2}"/>
      </w:docPartPr>
      <w:docPartBody>
        <w:p w:rsidR="00E91348" w:rsidRDefault="00DD61A3" w:rsidP="00DD61A3">
          <w:pPr>
            <w:pStyle w:val="7B2E47B8F951F14E89E20CCABD97BDF0"/>
          </w:pPr>
          <w:r>
            <w:t>[Geben Sie Text ein]</w:t>
          </w:r>
        </w:p>
      </w:docPartBody>
    </w:docPart>
    <w:docPart>
      <w:docPartPr>
        <w:name w:val="10B710DE381A3D45A138C037A9139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93184-2CF9-A44F-B932-99432D33494B}"/>
      </w:docPartPr>
      <w:docPartBody>
        <w:p w:rsidR="00E91348" w:rsidRDefault="00DD61A3" w:rsidP="00DD61A3">
          <w:pPr>
            <w:pStyle w:val="10B710DE381A3D45A138C037A9139D39"/>
          </w:pPr>
          <w:r>
            <w:t>[Geben Sie Text ein]</w:t>
          </w:r>
        </w:p>
      </w:docPartBody>
    </w:docPart>
    <w:docPart>
      <w:docPartPr>
        <w:name w:val="DEAFE1549C822C41AD80C1446F604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43AD2-C13C-B842-9B59-A8EC4FCF2327}"/>
      </w:docPartPr>
      <w:docPartBody>
        <w:p w:rsidR="00E91348" w:rsidRDefault="00DD61A3" w:rsidP="00DD61A3">
          <w:pPr>
            <w:pStyle w:val="DEAFE1549C822C41AD80C1446F604F7D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A3"/>
    <w:rsid w:val="001466F3"/>
    <w:rsid w:val="005F6280"/>
    <w:rsid w:val="009E7F99"/>
    <w:rsid w:val="00C6794F"/>
    <w:rsid w:val="00DD61A3"/>
    <w:rsid w:val="00E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2E47B8F951F14E89E20CCABD97BDF0">
    <w:name w:val="7B2E47B8F951F14E89E20CCABD97BDF0"/>
    <w:rsid w:val="00DD61A3"/>
  </w:style>
  <w:style w:type="paragraph" w:customStyle="1" w:styleId="10B710DE381A3D45A138C037A9139D39">
    <w:name w:val="10B710DE381A3D45A138C037A9139D39"/>
    <w:rsid w:val="00DD61A3"/>
  </w:style>
  <w:style w:type="paragraph" w:customStyle="1" w:styleId="DEAFE1549C822C41AD80C1446F604F7D">
    <w:name w:val="DEAFE1549C822C41AD80C1446F604F7D"/>
    <w:rsid w:val="00DD61A3"/>
  </w:style>
  <w:style w:type="paragraph" w:customStyle="1" w:styleId="63082FE42CD7E941B571E452CE53E80C">
    <w:name w:val="63082FE42CD7E941B571E452CE53E80C"/>
    <w:rsid w:val="00DD61A3"/>
  </w:style>
  <w:style w:type="paragraph" w:customStyle="1" w:styleId="452955AAD6B63949833A3B0EFE89A7C3">
    <w:name w:val="452955AAD6B63949833A3B0EFE89A7C3"/>
    <w:rsid w:val="00DD61A3"/>
  </w:style>
  <w:style w:type="paragraph" w:customStyle="1" w:styleId="615E0EE713CD9041BF72EFAB77BE287E">
    <w:name w:val="615E0EE713CD9041BF72EFAB77BE287E"/>
    <w:rsid w:val="00DD61A3"/>
  </w:style>
  <w:style w:type="paragraph" w:customStyle="1" w:styleId="C3C1315C75F1484EA73B3C8A0401B640">
    <w:name w:val="C3C1315C75F1484EA73B3C8A0401B640"/>
    <w:rsid w:val="00DD61A3"/>
  </w:style>
  <w:style w:type="paragraph" w:customStyle="1" w:styleId="79C06D89DC036E43888A7ABEF1DB366E">
    <w:name w:val="79C06D89DC036E43888A7ABEF1DB366E"/>
    <w:rsid w:val="00DD61A3"/>
  </w:style>
  <w:style w:type="paragraph" w:customStyle="1" w:styleId="A5013C92A85181438EDF3248AD649498">
    <w:name w:val="A5013C92A85181438EDF3248AD649498"/>
    <w:rsid w:val="00DD61A3"/>
  </w:style>
  <w:style w:type="paragraph" w:customStyle="1" w:styleId="DA2FA28B49BDA848A1337BACF79668E7">
    <w:name w:val="DA2FA28B49BDA848A1337BACF79668E7"/>
    <w:rsid w:val="00DD61A3"/>
  </w:style>
  <w:style w:type="paragraph" w:customStyle="1" w:styleId="9DD50BE4D939DA48B3C0702D997E5D82">
    <w:name w:val="9DD50BE4D939DA48B3C0702D997E5D82"/>
    <w:rsid w:val="00DD61A3"/>
  </w:style>
  <w:style w:type="paragraph" w:customStyle="1" w:styleId="33C38CE8B8A9204EA329C753757A885C">
    <w:name w:val="33C38CE8B8A9204EA329C753757A885C"/>
    <w:rsid w:val="00DD61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2E47B8F951F14E89E20CCABD97BDF0">
    <w:name w:val="7B2E47B8F951F14E89E20CCABD97BDF0"/>
    <w:rsid w:val="00DD61A3"/>
  </w:style>
  <w:style w:type="paragraph" w:customStyle="1" w:styleId="10B710DE381A3D45A138C037A9139D39">
    <w:name w:val="10B710DE381A3D45A138C037A9139D39"/>
    <w:rsid w:val="00DD61A3"/>
  </w:style>
  <w:style w:type="paragraph" w:customStyle="1" w:styleId="DEAFE1549C822C41AD80C1446F604F7D">
    <w:name w:val="DEAFE1549C822C41AD80C1446F604F7D"/>
    <w:rsid w:val="00DD61A3"/>
  </w:style>
  <w:style w:type="paragraph" w:customStyle="1" w:styleId="63082FE42CD7E941B571E452CE53E80C">
    <w:name w:val="63082FE42CD7E941B571E452CE53E80C"/>
    <w:rsid w:val="00DD61A3"/>
  </w:style>
  <w:style w:type="paragraph" w:customStyle="1" w:styleId="452955AAD6B63949833A3B0EFE89A7C3">
    <w:name w:val="452955AAD6B63949833A3B0EFE89A7C3"/>
    <w:rsid w:val="00DD61A3"/>
  </w:style>
  <w:style w:type="paragraph" w:customStyle="1" w:styleId="615E0EE713CD9041BF72EFAB77BE287E">
    <w:name w:val="615E0EE713CD9041BF72EFAB77BE287E"/>
    <w:rsid w:val="00DD61A3"/>
  </w:style>
  <w:style w:type="paragraph" w:customStyle="1" w:styleId="C3C1315C75F1484EA73B3C8A0401B640">
    <w:name w:val="C3C1315C75F1484EA73B3C8A0401B640"/>
    <w:rsid w:val="00DD61A3"/>
  </w:style>
  <w:style w:type="paragraph" w:customStyle="1" w:styleId="79C06D89DC036E43888A7ABEF1DB366E">
    <w:name w:val="79C06D89DC036E43888A7ABEF1DB366E"/>
    <w:rsid w:val="00DD61A3"/>
  </w:style>
  <w:style w:type="paragraph" w:customStyle="1" w:styleId="A5013C92A85181438EDF3248AD649498">
    <w:name w:val="A5013C92A85181438EDF3248AD649498"/>
    <w:rsid w:val="00DD61A3"/>
  </w:style>
  <w:style w:type="paragraph" w:customStyle="1" w:styleId="DA2FA28B49BDA848A1337BACF79668E7">
    <w:name w:val="DA2FA28B49BDA848A1337BACF79668E7"/>
    <w:rsid w:val="00DD61A3"/>
  </w:style>
  <w:style w:type="paragraph" w:customStyle="1" w:styleId="9DD50BE4D939DA48B3C0702D997E5D82">
    <w:name w:val="9DD50BE4D939DA48B3C0702D997E5D82"/>
    <w:rsid w:val="00DD61A3"/>
  </w:style>
  <w:style w:type="paragraph" w:customStyle="1" w:styleId="33C38CE8B8A9204EA329C753757A885C">
    <w:name w:val="33C38CE8B8A9204EA329C753757A885C"/>
    <w:rsid w:val="00DD6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6CA8C-8001-4F01-8749-C9B2F30D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</dc:creator>
  <cp:lastModifiedBy>RHS</cp:lastModifiedBy>
  <cp:revision>3</cp:revision>
  <dcterms:created xsi:type="dcterms:W3CDTF">2012-10-22T09:48:00Z</dcterms:created>
  <dcterms:modified xsi:type="dcterms:W3CDTF">2012-10-22T09:52:00Z</dcterms:modified>
</cp:coreProperties>
</file>